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6886B" w14:textId="77777777" w:rsidR="00D56237" w:rsidRDefault="00D56237" w:rsidP="00FC3BB6">
      <w:pPr>
        <w:jc w:val="right"/>
        <w:rPr>
          <w:rFonts w:ascii="Aptos" w:hAnsi="Aptos"/>
          <w:b/>
          <w:bCs/>
        </w:rPr>
      </w:pPr>
    </w:p>
    <w:p w14:paraId="6E5E70FE" w14:textId="77777777" w:rsidR="00D56237" w:rsidRDefault="00D56237" w:rsidP="00FC3BB6">
      <w:pPr>
        <w:jc w:val="right"/>
        <w:rPr>
          <w:rFonts w:ascii="Aptos" w:hAnsi="Aptos"/>
          <w:b/>
          <w:bCs/>
        </w:rPr>
      </w:pPr>
    </w:p>
    <w:p w14:paraId="00102F06" w14:textId="77777777" w:rsidR="00D56237" w:rsidRDefault="00D56237" w:rsidP="00FC3BB6">
      <w:pPr>
        <w:jc w:val="right"/>
        <w:rPr>
          <w:rFonts w:ascii="Aptos" w:hAnsi="Aptos"/>
          <w:b/>
          <w:bCs/>
        </w:rPr>
      </w:pPr>
    </w:p>
    <w:p w14:paraId="461B37C2" w14:textId="3821B457" w:rsidR="00FC3BB6" w:rsidRDefault="00FC3BB6" w:rsidP="00FC3BB6">
      <w:pPr>
        <w:jc w:val="right"/>
        <w:rPr>
          <w:rFonts w:ascii="Aptos" w:hAnsi="Aptos"/>
          <w:b/>
          <w:bCs/>
        </w:rPr>
      </w:pPr>
      <w:r w:rsidRPr="00FC3BB6">
        <w:rPr>
          <w:rFonts w:ascii="Aptos" w:hAnsi="Aptos"/>
          <w:b/>
          <w:bCs/>
        </w:rPr>
        <w:t xml:space="preserve">ANNEX 2 </w:t>
      </w:r>
    </w:p>
    <w:p w14:paraId="0F915E03" w14:textId="204E4467" w:rsidR="00FC3BB6" w:rsidRPr="00FC3BB6" w:rsidRDefault="008E2A3E" w:rsidP="00FC3BB6">
      <w:pPr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BUSINESS</w:t>
      </w:r>
      <w:r w:rsidR="00FC3BB6" w:rsidRPr="00FC3BB6">
        <w:rPr>
          <w:rFonts w:ascii="Aptos" w:hAnsi="Aptos"/>
          <w:b/>
          <w:bCs/>
        </w:rPr>
        <w:t xml:space="preserve"> PLAN TEMPLATE</w:t>
      </w:r>
    </w:p>
    <w:p w14:paraId="6CCF3886" w14:textId="77777777" w:rsidR="00D10E5A" w:rsidRDefault="00D10E5A" w:rsidP="00B36712">
      <w:pPr>
        <w:jc w:val="both"/>
        <w:rPr>
          <w:rFonts w:ascii="Aptos" w:hAnsi="Aptos"/>
          <w:b/>
          <w:bCs/>
        </w:rPr>
      </w:pPr>
    </w:p>
    <w:p w14:paraId="3E5C9BE3" w14:textId="64716226" w:rsidR="00B36712" w:rsidRDefault="00FC3BB6" w:rsidP="00B36712">
      <w:pPr>
        <w:jc w:val="both"/>
        <w:rPr>
          <w:rFonts w:ascii="Aptos" w:hAnsi="Aptos"/>
          <w:b/>
          <w:bCs/>
        </w:rPr>
      </w:pPr>
      <w:r w:rsidRPr="00FC3BB6">
        <w:rPr>
          <w:rFonts w:ascii="Aptos" w:hAnsi="Aptos"/>
          <w:b/>
          <w:bCs/>
        </w:rPr>
        <w:t>Call for Interest – Pilot Olive Products Shop/Hub</w:t>
      </w:r>
    </w:p>
    <w:p w14:paraId="10B4413D" w14:textId="05663DC7" w:rsidR="00FC3BB6" w:rsidRPr="00FC3BB6" w:rsidRDefault="00FC3BB6" w:rsidP="00B36712">
      <w:pPr>
        <w:jc w:val="both"/>
        <w:rPr>
          <w:rFonts w:ascii="Aptos" w:hAnsi="Aptos"/>
        </w:rPr>
      </w:pPr>
      <w:proofErr w:type="spellStart"/>
      <w:r w:rsidRPr="00FC3BB6">
        <w:rPr>
          <w:rFonts w:ascii="Aptos" w:hAnsi="Aptos"/>
        </w:rPr>
        <w:t>OliveCulture</w:t>
      </w:r>
      <w:proofErr w:type="spellEnd"/>
      <w:r w:rsidRPr="00FC3BB6">
        <w:rPr>
          <w:rFonts w:ascii="Aptos" w:hAnsi="Aptos"/>
        </w:rPr>
        <w:t xml:space="preserve"> Scale-Up Project- CIHEAM Bari </w:t>
      </w:r>
    </w:p>
    <w:p w14:paraId="637A5B5B" w14:textId="77777777" w:rsidR="006575E2" w:rsidRPr="00D10E5A" w:rsidRDefault="006575E2" w:rsidP="00B36712">
      <w:p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b/>
          <w:bCs/>
          <w:szCs w:val="24"/>
        </w:rPr>
        <w:t>Instructions to Applicants:</w:t>
      </w:r>
      <w:r w:rsidRPr="00D10E5A">
        <w:rPr>
          <w:rFonts w:ascii="Aptos" w:hAnsi="Aptos"/>
          <w:szCs w:val="24"/>
        </w:rPr>
        <w:t xml:space="preserve"> Applicants must complete this template in full. The Business Plan must:</w:t>
      </w:r>
    </w:p>
    <w:p w14:paraId="680F93D7" w14:textId="77777777" w:rsidR="006575E2" w:rsidRPr="00D10E5A" w:rsidRDefault="006575E2" w:rsidP="00B36712">
      <w:pPr>
        <w:numPr>
          <w:ilvl w:val="0"/>
          <w:numId w:val="14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Be coherent and internally consistent.</w:t>
      </w:r>
    </w:p>
    <w:p w14:paraId="38A79186" w14:textId="77777777" w:rsidR="006575E2" w:rsidRPr="00D10E5A" w:rsidRDefault="006575E2" w:rsidP="00B36712">
      <w:pPr>
        <w:numPr>
          <w:ilvl w:val="0"/>
          <w:numId w:val="14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Clearly demonstrate financial and operational feasibility.</w:t>
      </w:r>
    </w:p>
    <w:p w14:paraId="0F86832C" w14:textId="77777777" w:rsidR="006575E2" w:rsidRPr="00D10E5A" w:rsidRDefault="006575E2" w:rsidP="00B36712">
      <w:pPr>
        <w:numPr>
          <w:ilvl w:val="0"/>
          <w:numId w:val="14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Be duly signed by the legal representative of the Applicant.</w:t>
      </w:r>
    </w:p>
    <w:p w14:paraId="3662D905" w14:textId="77777777" w:rsidR="006575E2" w:rsidRPr="00D10E5A" w:rsidRDefault="006575E2" w:rsidP="00B36712">
      <w:pPr>
        <w:numPr>
          <w:ilvl w:val="0"/>
          <w:numId w:val="14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Be submitted in PDF format.</w:t>
      </w:r>
    </w:p>
    <w:p w14:paraId="02D94009" w14:textId="080B5B4D" w:rsidR="006575E2" w:rsidRPr="00D10E5A" w:rsidRDefault="006575E2" w:rsidP="00B36712">
      <w:p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Where financial tables are required, detailed calculations must correspond to the Financial Plan (if submitted separately in Excel, figures must match exactly).</w:t>
      </w:r>
    </w:p>
    <w:p w14:paraId="18792704" w14:textId="77777777" w:rsidR="006575E2" w:rsidRPr="00D10E5A" w:rsidRDefault="006575E2" w:rsidP="00B36712">
      <w:pPr>
        <w:jc w:val="both"/>
        <w:rPr>
          <w:rFonts w:ascii="Aptos" w:hAnsi="Aptos"/>
          <w:b/>
          <w:bCs/>
          <w:szCs w:val="24"/>
        </w:rPr>
      </w:pPr>
      <w:r w:rsidRPr="00D10E5A">
        <w:rPr>
          <w:rFonts w:ascii="Aptos" w:hAnsi="Aptos"/>
          <w:b/>
          <w:bCs/>
          <w:szCs w:val="24"/>
        </w:rPr>
        <w:t>1. TECHNICAL PROPOSAL</w:t>
      </w:r>
    </w:p>
    <w:p w14:paraId="7ADA748E" w14:textId="77777777" w:rsidR="006575E2" w:rsidRPr="00D10E5A" w:rsidRDefault="006575E2" w:rsidP="00B36712">
      <w:p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1.1 Concept and Operational Model of the Shop/Hub</w:t>
      </w:r>
    </w:p>
    <w:p w14:paraId="29B65CF4" w14:textId="77777777" w:rsidR="006575E2" w:rsidRPr="00D10E5A" w:rsidRDefault="006575E2" w:rsidP="00B36712">
      <w:p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Provide a comprehensive description of:</w:t>
      </w:r>
    </w:p>
    <w:p w14:paraId="5418CFBC" w14:textId="77777777" w:rsidR="006575E2" w:rsidRPr="00D10E5A" w:rsidRDefault="006575E2" w:rsidP="00B36712">
      <w:pPr>
        <w:numPr>
          <w:ilvl w:val="0"/>
          <w:numId w:val="15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>The overall concept and vision of the Pilot Olive Products Shop/</w:t>
      </w:r>
      <w:proofErr w:type="gramStart"/>
      <w:r w:rsidRPr="00D10E5A">
        <w:rPr>
          <w:rFonts w:ascii="Aptos" w:hAnsi="Aptos"/>
          <w:szCs w:val="24"/>
        </w:rPr>
        <w:t>Hub;</w:t>
      </w:r>
      <w:proofErr w:type="gramEnd"/>
    </w:p>
    <w:p w14:paraId="56E649FE" w14:textId="77777777" w:rsidR="006575E2" w:rsidRPr="00D10E5A" w:rsidRDefault="006575E2" w:rsidP="00B36712">
      <w:pPr>
        <w:numPr>
          <w:ilvl w:val="0"/>
          <w:numId w:val="15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 xml:space="preserve">The value proposition for </w:t>
      </w:r>
      <w:proofErr w:type="gramStart"/>
      <w:r w:rsidRPr="00D10E5A">
        <w:rPr>
          <w:rFonts w:ascii="Aptos" w:hAnsi="Aptos"/>
          <w:szCs w:val="24"/>
        </w:rPr>
        <w:t>consumers;</w:t>
      </w:r>
      <w:proofErr w:type="gramEnd"/>
    </w:p>
    <w:p w14:paraId="5BB18849" w14:textId="77777777" w:rsidR="006575E2" w:rsidRPr="00D10E5A" w:rsidRDefault="006575E2" w:rsidP="00B36712">
      <w:pPr>
        <w:numPr>
          <w:ilvl w:val="0"/>
          <w:numId w:val="15"/>
        </w:num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 xml:space="preserve">Integration of retail, educational, and promotional </w:t>
      </w:r>
      <w:proofErr w:type="gramStart"/>
      <w:r w:rsidRPr="00D10E5A">
        <w:rPr>
          <w:rFonts w:ascii="Aptos" w:hAnsi="Aptos"/>
          <w:szCs w:val="24"/>
        </w:rPr>
        <w:t>components;</w:t>
      </w:r>
      <w:proofErr w:type="gramEnd"/>
    </w:p>
    <w:p w14:paraId="0483534D" w14:textId="01CF7A28" w:rsidR="006575E2" w:rsidRPr="00D10E5A" w:rsidRDefault="006575E2" w:rsidP="00B36712">
      <w:pPr>
        <w:jc w:val="both"/>
        <w:rPr>
          <w:rFonts w:ascii="Aptos" w:hAnsi="Aptos"/>
          <w:szCs w:val="24"/>
        </w:rPr>
      </w:pPr>
      <w:r w:rsidRPr="00D10E5A">
        <w:rPr>
          <w:rFonts w:ascii="Aptos" w:hAnsi="Aptos"/>
          <w:szCs w:val="24"/>
        </w:rPr>
        <w:t xml:space="preserve">(Maximum </w:t>
      </w:r>
      <w:r w:rsidR="00350126" w:rsidRPr="00D10E5A">
        <w:rPr>
          <w:rFonts w:ascii="Aptos" w:hAnsi="Aptos"/>
          <w:szCs w:val="24"/>
        </w:rPr>
        <w:t>2</w:t>
      </w:r>
      <w:r w:rsidRPr="00D10E5A">
        <w:rPr>
          <w:rFonts w:ascii="Aptos" w:hAnsi="Aptos"/>
          <w:szCs w:val="24"/>
        </w:rPr>
        <w:t xml:space="preserve"> pages)</w:t>
      </w:r>
    </w:p>
    <w:p w14:paraId="3D1F5C5B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1.2 Description of Premises and Layout</w:t>
      </w:r>
    </w:p>
    <w:p w14:paraId="7726EF6A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Provide:</w:t>
      </w:r>
    </w:p>
    <w:p w14:paraId="2BBBA5FA" w14:textId="77777777" w:rsidR="006575E2" w:rsidRPr="006575E2" w:rsidRDefault="006575E2" w:rsidP="00B36712">
      <w:pPr>
        <w:numPr>
          <w:ilvl w:val="0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Exact location (address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58DB3405" w14:textId="77777777" w:rsidR="006575E2" w:rsidRPr="006575E2" w:rsidRDefault="006575E2" w:rsidP="00B36712">
      <w:pPr>
        <w:numPr>
          <w:ilvl w:val="0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Justification of site selection (footfall, accessibility, visibility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6C67999A" w14:textId="77777777" w:rsidR="006575E2" w:rsidRPr="006575E2" w:rsidRDefault="006575E2" w:rsidP="00B36712">
      <w:pPr>
        <w:numPr>
          <w:ilvl w:val="0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Total size (sqm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5D7C9777" w14:textId="0125E19D" w:rsidR="006575E2" w:rsidRPr="006575E2" w:rsidRDefault="006575E2" w:rsidP="00B36712">
      <w:pPr>
        <w:numPr>
          <w:ilvl w:val="0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lastRenderedPageBreak/>
        <w:t>Description of internal layout, including:</w:t>
      </w:r>
    </w:p>
    <w:p w14:paraId="0FCB8713" w14:textId="77777777" w:rsidR="006575E2" w:rsidRPr="006575E2" w:rsidRDefault="006575E2" w:rsidP="00B36712">
      <w:pPr>
        <w:numPr>
          <w:ilvl w:val="1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Retail/display </w:t>
      </w:r>
      <w:proofErr w:type="gramStart"/>
      <w:r w:rsidRPr="006575E2">
        <w:rPr>
          <w:rFonts w:ascii="Aptos" w:hAnsi="Aptos"/>
        </w:rPr>
        <w:t>area;</w:t>
      </w:r>
      <w:proofErr w:type="gramEnd"/>
    </w:p>
    <w:p w14:paraId="0E09AB63" w14:textId="77777777" w:rsidR="006575E2" w:rsidRPr="006575E2" w:rsidRDefault="006575E2" w:rsidP="00B36712">
      <w:pPr>
        <w:numPr>
          <w:ilvl w:val="1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Educational/reading </w:t>
      </w:r>
      <w:proofErr w:type="gramStart"/>
      <w:r w:rsidRPr="006575E2">
        <w:rPr>
          <w:rFonts w:ascii="Aptos" w:hAnsi="Aptos"/>
        </w:rPr>
        <w:t>area;</w:t>
      </w:r>
      <w:proofErr w:type="gramEnd"/>
    </w:p>
    <w:p w14:paraId="2400B362" w14:textId="77777777" w:rsidR="006575E2" w:rsidRPr="006575E2" w:rsidRDefault="006575E2" w:rsidP="00B36712">
      <w:pPr>
        <w:numPr>
          <w:ilvl w:val="1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Demonstration/cooking area (if applicable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49EE75D7" w14:textId="77777777" w:rsidR="006575E2" w:rsidRPr="006575E2" w:rsidRDefault="006575E2" w:rsidP="00B36712">
      <w:pPr>
        <w:numPr>
          <w:ilvl w:val="1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Storage </w:t>
      </w:r>
      <w:proofErr w:type="gramStart"/>
      <w:r w:rsidRPr="006575E2">
        <w:rPr>
          <w:rFonts w:ascii="Aptos" w:hAnsi="Aptos"/>
        </w:rPr>
        <w:t>area;</w:t>
      </w:r>
      <w:proofErr w:type="gramEnd"/>
    </w:p>
    <w:p w14:paraId="5C2B9EA2" w14:textId="77777777" w:rsidR="006575E2" w:rsidRPr="006575E2" w:rsidRDefault="006575E2" w:rsidP="00B36712">
      <w:pPr>
        <w:numPr>
          <w:ilvl w:val="0"/>
          <w:numId w:val="1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Compliance with food safety and local regulations.</w:t>
      </w:r>
    </w:p>
    <w:p w14:paraId="6EFE1DD3" w14:textId="0D86776D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Attach layout plan or schematic drawing where available.</w:t>
      </w:r>
    </w:p>
    <w:p w14:paraId="353A31CB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1.4 Staffing and Management Structure</w:t>
      </w:r>
    </w:p>
    <w:p w14:paraId="1494F9A3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Provide:</w:t>
      </w:r>
    </w:p>
    <w:p w14:paraId="3239A13B" w14:textId="77777777" w:rsidR="006575E2" w:rsidRPr="006575E2" w:rsidRDefault="006575E2" w:rsidP="00B36712">
      <w:pPr>
        <w:numPr>
          <w:ilvl w:val="0"/>
          <w:numId w:val="18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Organizational structure (attach organogram if available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67EB250E" w14:textId="77777777" w:rsidR="006575E2" w:rsidRPr="006575E2" w:rsidRDefault="006575E2" w:rsidP="00B36712">
      <w:pPr>
        <w:numPr>
          <w:ilvl w:val="0"/>
          <w:numId w:val="18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Roles and </w:t>
      </w:r>
      <w:proofErr w:type="gramStart"/>
      <w:r w:rsidRPr="006575E2">
        <w:rPr>
          <w:rFonts w:ascii="Aptos" w:hAnsi="Aptos"/>
        </w:rPr>
        <w:t>responsibilities;</w:t>
      </w:r>
      <w:proofErr w:type="gramEnd"/>
    </w:p>
    <w:p w14:paraId="42F97502" w14:textId="77777777" w:rsidR="006575E2" w:rsidRPr="006575E2" w:rsidRDefault="006575E2" w:rsidP="00B36712">
      <w:pPr>
        <w:numPr>
          <w:ilvl w:val="0"/>
          <w:numId w:val="18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Profile of proposed Shop/Hub </w:t>
      </w:r>
      <w:proofErr w:type="gramStart"/>
      <w:r w:rsidRPr="006575E2">
        <w:rPr>
          <w:rFonts w:ascii="Aptos" w:hAnsi="Aptos"/>
        </w:rPr>
        <w:t>Manager;</w:t>
      </w:r>
      <w:proofErr w:type="gramEnd"/>
    </w:p>
    <w:p w14:paraId="3885EE43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1.5 Marketing and Consumer Engagement Strategy</w:t>
      </w:r>
    </w:p>
    <w:p w14:paraId="051263D9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Describe:</w:t>
      </w:r>
    </w:p>
    <w:p w14:paraId="2D8D37B4" w14:textId="77777777" w:rsidR="006575E2" w:rsidRPr="006575E2" w:rsidRDefault="006575E2" w:rsidP="00B36712">
      <w:pPr>
        <w:numPr>
          <w:ilvl w:val="0"/>
          <w:numId w:val="19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Target customer </w:t>
      </w:r>
      <w:proofErr w:type="gramStart"/>
      <w:r w:rsidRPr="006575E2">
        <w:rPr>
          <w:rFonts w:ascii="Aptos" w:hAnsi="Aptos"/>
        </w:rPr>
        <w:t>segments;</w:t>
      </w:r>
      <w:proofErr w:type="gramEnd"/>
    </w:p>
    <w:p w14:paraId="1D9EACE4" w14:textId="77777777" w:rsidR="006575E2" w:rsidRPr="006575E2" w:rsidRDefault="006575E2" w:rsidP="00B36712">
      <w:pPr>
        <w:numPr>
          <w:ilvl w:val="0"/>
          <w:numId w:val="19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Branding and positioning </w:t>
      </w:r>
      <w:proofErr w:type="gramStart"/>
      <w:r w:rsidRPr="006575E2">
        <w:rPr>
          <w:rFonts w:ascii="Aptos" w:hAnsi="Aptos"/>
        </w:rPr>
        <w:t>strategy;</w:t>
      </w:r>
      <w:proofErr w:type="gramEnd"/>
    </w:p>
    <w:p w14:paraId="6B5B58A7" w14:textId="77777777" w:rsidR="006575E2" w:rsidRPr="006575E2" w:rsidRDefault="006575E2" w:rsidP="00B36712">
      <w:pPr>
        <w:numPr>
          <w:ilvl w:val="0"/>
          <w:numId w:val="19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Online and offline marketing </w:t>
      </w:r>
      <w:proofErr w:type="gramStart"/>
      <w:r w:rsidRPr="006575E2">
        <w:rPr>
          <w:rFonts w:ascii="Aptos" w:hAnsi="Aptos"/>
        </w:rPr>
        <w:t>channels;</w:t>
      </w:r>
      <w:proofErr w:type="gramEnd"/>
    </w:p>
    <w:p w14:paraId="2A64F6DB" w14:textId="77777777" w:rsidR="006575E2" w:rsidRPr="006575E2" w:rsidRDefault="006575E2" w:rsidP="00B36712">
      <w:pPr>
        <w:numPr>
          <w:ilvl w:val="0"/>
          <w:numId w:val="19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Social media </w:t>
      </w:r>
      <w:proofErr w:type="gramStart"/>
      <w:r w:rsidRPr="006575E2">
        <w:rPr>
          <w:rFonts w:ascii="Aptos" w:hAnsi="Aptos"/>
        </w:rPr>
        <w:t>strategy;</w:t>
      </w:r>
      <w:proofErr w:type="gramEnd"/>
    </w:p>
    <w:p w14:paraId="362BE869" w14:textId="0607F399" w:rsidR="006575E2" w:rsidRPr="006575E2" w:rsidRDefault="006575E2" w:rsidP="00B36712">
      <w:pPr>
        <w:numPr>
          <w:ilvl w:val="0"/>
          <w:numId w:val="19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Customer engagement and mechanisms.</w:t>
      </w:r>
    </w:p>
    <w:p w14:paraId="4D7FD704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 xml:space="preserve">1.6 </w:t>
      </w:r>
      <w:proofErr w:type="spellStart"/>
      <w:r w:rsidRPr="006575E2">
        <w:rPr>
          <w:rFonts w:ascii="Aptos" w:hAnsi="Aptos"/>
          <w:b/>
          <w:bCs/>
        </w:rPr>
        <w:t>Programme</w:t>
      </w:r>
      <w:proofErr w:type="spellEnd"/>
      <w:r w:rsidRPr="006575E2">
        <w:rPr>
          <w:rFonts w:ascii="Aptos" w:hAnsi="Aptos"/>
          <w:b/>
          <w:bCs/>
        </w:rPr>
        <w:t xml:space="preserve"> of Educational and Promotional Activities</w:t>
      </w:r>
    </w:p>
    <w:p w14:paraId="3C688A3F" w14:textId="5101C212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Provide a structured </w:t>
      </w:r>
      <w:r>
        <w:rPr>
          <w:rFonts w:ascii="Aptos" w:hAnsi="Aptos"/>
        </w:rPr>
        <w:t>monthly</w:t>
      </w:r>
      <w:r w:rsidRPr="006575E2">
        <w:rPr>
          <w:rFonts w:ascii="Aptos" w:hAnsi="Aptos"/>
        </w:rPr>
        <w:t xml:space="preserve"> plan including:</w:t>
      </w:r>
    </w:p>
    <w:p w14:paraId="118C6BE8" w14:textId="281CBD82" w:rsidR="006575E2" w:rsidRPr="006575E2" w:rsidRDefault="006575E2" w:rsidP="00B36712">
      <w:pPr>
        <w:numPr>
          <w:ilvl w:val="0"/>
          <w:numId w:val="20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cooking </w:t>
      </w:r>
      <w:proofErr w:type="gramStart"/>
      <w:r w:rsidRPr="006575E2">
        <w:rPr>
          <w:rFonts w:ascii="Aptos" w:hAnsi="Aptos"/>
        </w:rPr>
        <w:t>sessions;</w:t>
      </w:r>
      <w:proofErr w:type="gramEnd"/>
    </w:p>
    <w:p w14:paraId="53144EAA" w14:textId="77777777" w:rsidR="006575E2" w:rsidRPr="006575E2" w:rsidRDefault="006575E2" w:rsidP="00B36712">
      <w:pPr>
        <w:numPr>
          <w:ilvl w:val="0"/>
          <w:numId w:val="20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Nutritional awareness </w:t>
      </w:r>
      <w:proofErr w:type="gramStart"/>
      <w:r w:rsidRPr="006575E2">
        <w:rPr>
          <w:rFonts w:ascii="Aptos" w:hAnsi="Aptos"/>
        </w:rPr>
        <w:t>sessions;</w:t>
      </w:r>
      <w:proofErr w:type="gramEnd"/>
    </w:p>
    <w:p w14:paraId="4D1AB01D" w14:textId="77777777" w:rsidR="006575E2" w:rsidRPr="006575E2" w:rsidRDefault="006575E2" w:rsidP="00B36712">
      <w:pPr>
        <w:numPr>
          <w:ilvl w:val="0"/>
          <w:numId w:val="20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Cosmetic product promotion </w:t>
      </w:r>
      <w:proofErr w:type="gramStart"/>
      <w:r w:rsidRPr="006575E2">
        <w:rPr>
          <w:rFonts w:ascii="Aptos" w:hAnsi="Aptos"/>
        </w:rPr>
        <w:t>sessions;</w:t>
      </w:r>
      <w:proofErr w:type="gramEnd"/>
    </w:p>
    <w:p w14:paraId="403C553B" w14:textId="36196977" w:rsidR="006575E2" w:rsidRPr="006575E2" w:rsidRDefault="006575E2" w:rsidP="00B36712">
      <w:pPr>
        <w:numPr>
          <w:ilvl w:val="0"/>
          <w:numId w:val="20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Expected frequency and estimated number of participants.</w:t>
      </w:r>
    </w:p>
    <w:p w14:paraId="01BEF708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22D71EE9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1DCA8143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659E84B5" w14:textId="31C9979F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1.7 Environmental and Social Sustainability Measures</w:t>
      </w:r>
    </w:p>
    <w:p w14:paraId="0D561083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Describe:</w:t>
      </w:r>
    </w:p>
    <w:p w14:paraId="39C435A0" w14:textId="77777777" w:rsidR="006575E2" w:rsidRPr="006575E2" w:rsidRDefault="006575E2" w:rsidP="00B36712">
      <w:pPr>
        <w:numPr>
          <w:ilvl w:val="0"/>
          <w:numId w:val="21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Eco-friendly packaging </w:t>
      </w:r>
      <w:proofErr w:type="gramStart"/>
      <w:r w:rsidRPr="006575E2">
        <w:rPr>
          <w:rFonts w:ascii="Aptos" w:hAnsi="Aptos"/>
        </w:rPr>
        <w:t>practices;</w:t>
      </w:r>
      <w:proofErr w:type="gramEnd"/>
    </w:p>
    <w:p w14:paraId="374A1244" w14:textId="77777777" w:rsidR="006575E2" w:rsidRPr="006575E2" w:rsidRDefault="006575E2" w:rsidP="00B36712">
      <w:pPr>
        <w:numPr>
          <w:ilvl w:val="0"/>
          <w:numId w:val="21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Waste reduction </w:t>
      </w:r>
      <w:proofErr w:type="gramStart"/>
      <w:r w:rsidRPr="006575E2">
        <w:rPr>
          <w:rFonts w:ascii="Aptos" w:hAnsi="Aptos"/>
        </w:rPr>
        <w:t>measures;</w:t>
      </w:r>
      <w:proofErr w:type="gramEnd"/>
    </w:p>
    <w:p w14:paraId="2FAB9E0F" w14:textId="77777777" w:rsidR="006575E2" w:rsidRPr="006575E2" w:rsidRDefault="006575E2" w:rsidP="00B36712">
      <w:pPr>
        <w:numPr>
          <w:ilvl w:val="0"/>
          <w:numId w:val="21"/>
        </w:numPr>
        <w:jc w:val="both"/>
        <w:rPr>
          <w:rFonts w:ascii="Aptos" w:hAnsi="Aptos"/>
        </w:rPr>
      </w:pPr>
      <w:proofErr w:type="gramStart"/>
      <w:r w:rsidRPr="006575E2">
        <w:rPr>
          <w:rFonts w:ascii="Aptos" w:hAnsi="Aptos"/>
        </w:rPr>
        <w:t>Responsible</w:t>
      </w:r>
      <w:proofErr w:type="gramEnd"/>
      <w:r w:rsidRPr="006575E2">
        <w:rPr>
          <w:rFonts w:ascii="Aptos" w:hAnsi="Aptos"/>
        </w:rPr>
        <w:t xml:space="preserve"> </w:t>
      </w:r>
      <w:proofErr w:type="gramStart"/>
      <w:r w:rsidRPr="006575E2">
        <w:rPr>
          <w:rFonts w:ascii="Aptos" w:hAnsi="Aptos"/>
        </w:rPr>
        <w:t>sourcing;</w:t>
      </w:r>
      <w:proofErr w:type="gramEnd"/>
    </w:p>
    <w:p w14:paraId="65DB79BE" w14:textId="77777777" w:rsidR="006575E2" w:rsidRPr="006575E2" w:rsidRDefault="006575E2" w:rsidP="00B36712">
      <w:pPr>
        <w:numPr>
          <w:ilvl w:val="0"/>
          <w:numId w:val="21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Energy efficiency measures (if applicable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66008410" w14:textId="5C3EEF99" w:rsidR="006575E2" w:rsidRPr="006575E2" w:rsidRDefault="006575E2" w:rsidP="00B36712">
      <w:pPr>
        <w:numPr>
          <w:ilvl w:val="0"/>
          <w:numId w:val="21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Inclusion of women, youth, or local communities (if applicable).</w:t>
      </w:r>
    </w:p>
    <w:p w14:paraId="3CD7590B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1.8 Risk Analysis and Mitigation Measures</w:t>
      </w:r>
    </w:p>
    <w:p w14:paraId="2C7FBECF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Provide a risk matrix:</w:t>
      </w:r>
    </w:p>
    <w:tbl>
      <w:tblPr>
        <w:tblStyle w:val="PlainTable1"/>
        <w:tblW w:w="9720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611"/>
        <w:gridCol w:w="3222"/>
        <w:gridCol w:w="2880"/>
        <w:gridCol w:w="2007"/>
      </w:tblGrid>
      <w:tr w:rsidR="006575E2" w:rsidRPr="006575E2" w14:paraId="4A0A105F" w14:textId="77777777" w:rsidTr="00657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2F5496" w:themeFill="accent1" w:themeFillShade="BF"/>
            <w:hideMark/>
          </w:tcPr>
          <w:p w14:paraId="3BC7CD70" w14:textId="77777777" w:rsidR="006575E2" w:rsidRPr="006575E2" w:rsidRDefault="006575E2" w:rsidP="00B36712">
            <w:pPr>
              <w:spacing w:after="160" w:line="259" w:lineRule="auto"/>
              <w:jc w:val="both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Identified Risk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7B210B0A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Probability (Low/Medium/High)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3DB1782B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Impact (Low/Medium/High)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5C5BD513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Mitigation Strategy</w:t>
            </w:r>
          </w:p>
        </w:tc>
      </w:tr>
      <w:tr w:rsidR="006575E2" w:rsidRPr="006575E2" w14:paraId="28656881" w14:textId="77777777" w:rsidTr="00657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876FCF8" w14:textId="77777777" w:rsidR="006575E2" w:rsidRPr="006575E2" w:rsidRDefault="006575E2" w:rsidP="00B36712">
            <w:pPr>
              <w:jc w:val="both"/>
              <w:rPr>
                <w:rFonts w:ascii="Aptos" w:hAnsi="Aptos"/>
                <w:b w:val="0"/>
                <w:bCs w:val="0"/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auto"/>
          </w:tcPr>
          <w:p w14:paraId="47D3860B" w14:textId="77777777" w:rsidR="006575E2" w:rsidRPr="006575E2" w:rsidRDefault="006575E2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auto"/>
          </w:tcPr>
          <w:p w14:paraId="18CA2692" w14:textId="77777777" w:rsidR="006575E2" w:rsidRPr="006575E2" w:rsidRDefault="006575E2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auto"/>
          </w:tcPr>
          <w:p w14:paraId="1E3668F6" w14:textId="77777777" w:rsidR="006575E2" w:rsidRPr="006575E2" w:rsidRDefault="006575E2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</w:rPr>
            </w:pPr>
          </w:p>
        </w:tc>
      </w:tr>
    </w:tbl>
    <w:p w14:paraId="173524AB" w14:textId="77777777" w:rsidR="006575E2" w:rsidRDefault="006575E2" w:rsidP="00B36712">
      <w:pPr>
        <w:jc w:val="both"/>
        <w:rPr>
          <w:rFonts w:ascii="Aptos" w:hAnsi="Aptos"/>
          <w:b/>
          <w:bCs/>
        </w:rPr>
      </w:pPr>
    </w:p>
    <w:p w14:paraId="7F22D783" w14:textId="75B40BC9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Include at least:</w:t>
      </w:r>
    </w:p>
    <w:p w14:paraId="76B2B5F8" w14:textId="77777777" w:rsidR="006575E2" w:rsidRPr="006575E2" w:rsidRDefault="006575E2" w:rsidP="00B36712">
      <w:pPr>
        <w:numPr>
          <w:ilvl w:val="0"/>
          <w:numId w:val="22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Market </w:t>
      </w:r>
      <w:proofErr w:type="gramStart"/>
      <w:r w:rsidRPr="006575E2">
        <w:rPr>
          <w:rFonts w:ascii="Aptos" w:hAnsi="Aptos"/>
        </w:rPr>
        <w:t>risk;</w:t>
      </w:r>
      <w:proofErr w:type="gramEnd"/>
    </w:p>
    <w:p w14:paraId="40FBF530" w14:textId="77777777" w:rsidR="006575E2" w:rsidRPr="006575E2" w:rsidRDefault="006575E2" w:rsidP="00B36712">
      <w:pPr>
        <w:numPr>
          <w:ilvl w:val="0"/>
          <w:numId w:val="22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Financial </w:t>
      </w:r>
      <w:proofErr w:type="gramStart"/>
      <w:r w:rsidRPr="006575E2">
        <w:rPr>
          <w:rFonts w:ascii="Aptos" w:hAnsi="Aptos"/>
        </w:rPr>
        <w:t>risk;</w:t>
      </w:r>
      <w:proofErr w:type="gramEnd"/>
    </w:p>
    <w:p w14:paraId="1CFA034A" w14:textId="77777777" w:rsidR="006575E2" w:rsidRPr="006575E2" w:rsidRDefault="006575E2" w:rsidP="00B36712">
      <w:pPr>
        <w:numPr>
          <w:ilvl w:val="0"/>
          <w:numId w:val="22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Supply chain </w:t>
      </w:r>
      <w:proofErr w:type="gramStart"/>
      <w:r w:rsidRPr="006575E2">
        <w:rPr>
          <w:rFonts w:ascii="Aptos" w:hAnsi="Aptos"/>
        </w:rPr>
        <w:t>risk;</w:t>
      </w:r>
      <w:proofErr w:type="gramEnd"/>
    </w:p>
    <w:p w14:paraId="3E5CE0FC" w14:textId="77777777" w:rsidR="006575E2" w:rsidRPr="006575E2" w:rsidRDefault="006575E2" w:rsidP="00B36712">
      <w:pPr>
        <w:numPr>
          <w:ilvl w:val="0"/>
          <w:numId w:val="22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Regulatory </w:t>
      </w:r>
      <w:proofErr w:type="gramStart"/>
      <w:r w:rsidRPr="006575E2">
        <w:rPr>
          <w:rFonts w:ascii="Aptos" w:hAnsi="Aptos"/>
        </w:rPr>
        <w:t>risk;</w:t>
      </w:r>
      <w:proofErr w:type="gramEnd"/>
    </w:p>
    <w:p w14:paraId="276658A8" w14:textId="08EA0C4D" w:rsidR="006575E2" w:rsidRPr="006575E2" w:rsidRDefault="006575E2" w:rsidP="00B36712">
      <w:pPr>
        <w:numPr>
          <w:ilvl w:val="0"/>
          <w:numId w:val="22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Operational risk.</w:t>
      </w:r>
    </w:p>
    <w:p w14:paraId="1C63F163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2. BUSINESS AND SUSTAINABILITY PLAN</w:t>
      </w:r>
    </w:p>
    <w:p w14:paraId="413019F6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2.1 Market Positioning Strategy</w:t>
      </w:r>
    </w:p>
    <w:p w14:paraId="6D60D8A4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Provide:</w:t>
      </w:r>
    </w:p>
    <w:p w14:paraId="13CBAD57" w14:textId="77777777" w:rsidR="006575E2" w:rsidRPr="006575E2" w:rsidRDefault="006575E2" w:rsidP="00B36712">
      <w:pPr>
        <w:numPr>
          <w:ilvl w:val="0"/>
          <w:numId w:val="2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Target customer </w:t>
      </w:r>
      <w:proofErr w:type="gramStart"/>
      <w:r w:rsidRPr="006575E2">
        <w:rPr>
          <w:rFonts w:ascii="Aptos" w:hAnsi="Aptos"/>
        </w:rPr>
        <w:t>profile;</w:t>
      </w:r>
      <w:proofErr w:type="gramEnd"/>
    </w:p>
    <w:p w14:paraId="07C5A24C" w14:textId="77777777" w:rsidR="006575E2" w:rsidRDefault="006575E2" w:rsidP="00B36712">
      <w:pPr>
        <w:numPr>
          <w:ilvl w:val="0"/>
          <w:numId w:val="2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Competitive </w:t>
      </w:r>
      <w:proofErr w:type="gramStart"/>
      <w:r w:rsidRPr="006575E2">
        <w:rPr>
          <w:rFonts w:ascii="Aptos" w:hAnsi="Aptos"/>
        </w:rPr>
        <w:t>analysis;</w:t>
      </w:r>
      <w:proofErr w:type="gramEnd"/>
    </w:p>
    <w:p w14:paraId="76A4F680" w14:textId="77777777" w:rsidR="00D56237" w:rsidRDefault="00D56237" w:rsidP="00D56237">
      <w:pPr>
        <w:ind w:left="720"/>
        <w:jc w:val="both"/>
        <w:rPr>
          <w:rFonts w:ascii="Aptos" w:hAnsi="Aptos"/>
        </w:rPr>
      </w:pPr>
    </w:p>
    <w:p w14:paraId="4A4BDA7A" w14:textId="77777777" w:rsidR="00D56237" w:rsidRDefault="00D56237" w:rsidP="00D56237">
      <w:pPr>
        <w:ind w:left="720"/>
        <w:jc w:val="both"/>
        <w:rPr>
          <w:rFonts w:ascii="Aptos" w:hAnsi="Aptos"/>
        </w:rPr>
      </w:pPr>
    </w:p>
    <w:p w14:paraId="0F7E5F9D" w14:textId="77777777" w:rsidR="00D56237" w:rsidRPr="006575E2" w:rsidRDefault="00D56237" w:rsidP="00D56237">
      <w:pPr>
        <w:ind w:left="720"/>
        <w:jc w:val="both"/>
        <w:rPr>
          <w:rFonts w:ascii="Aptos" w:hAnsi="Aptos"/>
        </w:rPr>
      </w:pPr>
    </w:p>
    <w:p w14:paraId="43F00039" w14:textId="77777777" w:rsidR="006575E2" w:rsidRPr="006575E2" w:rsidRDefault="006575E2" w:rsidP="00B36712">
      <w:pPr>
        <w:numPr>
          <w:ilvl w:val="0"/>
          <w:numId w:val="2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Pricing </w:t>
      </w:r>
      <w:proofErr w:type="gramStart"/>
      <w:r w:rsidRPr="006575E2">
        <w:rPr>
          <w:rFonts w:ascii="Aptos" w:hAnsi="Aptos"/>
        </w:rPr>
        <w:t>strategy;</w:t>
      </w:r>
      <w:proofErr w:type="gramEnd"/>
    </w:p>
    <w:p w14:paraId="232FA310" w14:textId="344C0A6A" w:rsidR="006575E2" w:rsidRPr="006575E2" w:rsidRDefault="006575E2" w:rsidP="00B36712">
      <w:pPr>
        <w:numPr>
          <w:ilvl w:val="0"/>
          <w:numId w:val="2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Expected demand and sales assumptions.</w:t>
      </w:r>
    </w:p>
    <w:p w14:paraId="758F69FC" w14:textId="5D009435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 xml:space="preserve">2.2 Financial Projections (Minimum </w:t>
      </w:r>
      <w:r w:rsidR="008E2A3E">
        <w:rPr>
          <w:rFonts w:ascii="Aptos" w:hAnsi="Aptos"/>
          <w:b/>
          <w:bCs/>
        </w:rPr>
        <w:t>one</w:t>
      </w:r>
      <w:r w:rsidRPr="006575E2">
        <w:rPr>
          <w:rFonts w:ascii="Aptos" w:hAnsi="Aptos"/>
          <w:b/>
          <w:bCs/>
        </w:rPr>
        <w:t xml:space="preserve"> Years)</w:t>
      </w:r>
    </w:p>
    <w:p w14:paraId="19E1EC33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Provide summary projections including:</w:t>
      </w:r>
    </w:p>
    <w:p w14:paraId="0B2F198D" w14:textId="2044CB75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A. Projected Income Statement (</w:t>
      </w:r>
      <w:r w:rsidR="008E2A3E">
        <w:rPr>
          <w:rFonts w:ascii="Aptos" w:hAnsi="Aptos"/>
          <w:b/>
          <w:bCs/>
        </w:rPr>
        <w:t xml:space="preserve">1 </w:t>
      </w:r>
      <w:r w:rsidRPr="006575E2">
        <w:rPr>
          <w:rFonts w:ascii="Aptos" w:hAnsi="Aptos"/>
          <w:b/>
          <w:bCs/>
        </w:rPr>
        <w:t>Years)</w:t>
      </w:r>
    </w:p>
    <w:tbl>
      <w:tblPr>
        <w:tblStyle w:val="PlainTable1"/>
        <w:tblW w:w="9515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708"/>
        <w:gridCol w:w="2266"/>
        <w:gridCol w:w="2300"/>
        <w:gridCol w:w="2387"/>
        <w:gridCol w:w="1854"/>
      </w:tblGrid>
      <w:tr w:rsidR="008E2A3E" w:rsidRPr="006575E2" w14:paraId="483157C6" w14:textId="77777777" w:rsidTr="008E2A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2F5496" w:themeFill="accent1" w:themeFillShade="BF"/>
            <w:hideMark/>
          </w:tcPr>
          <w:p w14:paraId="28F3F277" w14:textId="77777777" w:rsidR="006575E2" w:rsidRPr="006575E2" w:rsidRDefault="006575E2" w:rsidP="00B36712">
            <w:pPr>
              <w:spacing w:after="160" w:line="259" w:lineRule="auto"/>
              <w:jc w:val="both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Year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31A99A92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Projected Revenue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529B96A0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Cost of Goods Sold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35EE4BD2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Operating Expenses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11DF8D03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Net Profit/Loss</w:t>
            </w:r>
          </w:p>
        </w:tc>
      </w:tr>
      <w:tr w:rsidR="008E2A3E" w:rsidRPr="006575E2" w14:paraId="30657F74" w14:textId="77777777" w:rsidTr="008E2A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A290733" w14:textId="77777777" w:rsidR="008E2A3E" w:rsidRPr="006575E2" w:rsidRDefault="008E2A3E" w:rsidP="00B36712">
            <w:pPr>
              <w:jc w:val="both"/>
              <w:rPr>
                <w:rFonts w:ascii="Aptos" w:hAnsi="Aptos"/>
                <w:b w:val="0"/>
                <w:bCs w:val="0"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43063127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5F988826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79ABF19E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5461361B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</w:tr>
    </w:tbl>
    <w:p w14:paraId="28011CCD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B. Key Assumptions</w:t>
      </w:r>
    </w:p>
    <w:p w14:paraId="4DBA9E18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Explain:</w:t>
      </w:r>
    </w:p>
    <w:p w14:paraId="0B4FCC59" w14:textId="77777777" w:rsidR="006575E2" w:rsidRPr="006575E2" w:rsidRDefault="006575E2" w:rsidP="00B36712">
      <w:pPr>
        <w:numPr>
          <w:ilvl w:val="0"/>
          <w:numId w:val="24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Sales growth </w:t>
      </w:r>
      <w:proofErr w:type="gramStart"/>
      <w:r w:rsidRPr="006575E2">
        <w:rPr>
          <w:rFonts w:ascii="Aptos" w:hAnsi="Aptos"/>
        </w:rPr>
        <w:t>assumptions;</w:t>
      </w:r>
      <w:proofErr w:type="gramEnd"/>
    </w:p>
    <w:p w14:paraId="0F5F2CB4" w14:textId="77777777" w:rsidR="006575E2" w:rsidRPr="006575E2" w:rsidRDefault="006575E2" w:rsidP="00B36712">
      <w:pPr>
        <w:numPr>
          <w:ilvl w:val="0"/>
          <w:numId w:val="24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Pricing </w:t>
      </w:r>
      <w:proofErr w:type="gramStart"/>
      <w:r w:rsidRPr="006575E2">
        <w:rPr>
          <w:rFonts w:ascii="Aptos" w:hAnsi="Aptos"/>
        </w:rPr>
        <w:t>assumptions;</w:t>
      </w:r>
      <w:proofErr w:type="gramEnd"/>
    </w:p>
    <w:p w14:paraId="5142BBF9" w14:textId="77777777" w:rsidR="006575E2" w:rsidRPr="006575E2" w:rsidRDefault="006575E2" w:rsidP="00B36712">
      <w:pPr>
        <w:numPr>
          <w:ilvl w:val="0"/>
          <w:numId w:val="24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Cost </w:t>
      </w:r>
      <w:proofErr w:type="gramStart"/>
      <w:r w:rsidRPr="006575E2">
        <w:rPr>
          <w:rFonts w:ascii="Aptos" w:hAnsi="Aptos"/>
        </w:rPr>
        <w:t>assumptions;</w:t>
      </w:r>
      <w:proofErr w:type="gramEnd"/>
    </w:p>
    <w:p w14:paraId="059C834D" w14:textId="1B35E139" w:rsidR="006575E2" w:rsidRPr="006575E2" w:rsidRDefault="006575E2" w:rsidP="00B36712">
      <w:pPr>
        <w:numPr>
          <w:ilvl w:val="0"/>
          <w:numId w:val="24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Inflation or exchange rate considerations (if relevant).</w:t>
      </w:r>
    </w:p>
    <w:p w14:paraId="6065DBA4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2.3 Break-Even Analysis</w:t>
      </w:r>
    </w:p>
    <w:p w14:paraId="3EA80509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Provide:</w:t>
      </w:r>
    </w:p>
    <w:p w14:paraId="4ED5F7AB" w14:textId="77777777" w:rsidR="006575E2" w:rsidRPr="006575E2" w:rsidRDefault="006575E2" w:rsidP="00B36712">
      <w:pPr>
        <w:numPr>
          <w:ilvl w:val="0"/>
          <w:numId w:val="25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Estimated break-even point (in months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018B4D51" w14:textId="77777777" w:rsidR="006575E2" w:rsidRPr="006575E2" w:rsidRDefault="006575E2" w:rsidP="00B36712">
      <w:pPr>
        <w:numPr>
          <w:ilvl w:val="0"/>
          <w:numId w:val="25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Monthly sales volume required to reach </w:t>
      </w:r>
      <w:proofErr w:type="gramStart"/>
      <w:r w:rsidRPr="006575E2">
        <w:rPr>
          <w:rFonts w:ascii="Aptos" w:hAnsi="Aptos"/>
        </w:rPr>
        <w:t>break-even;</w:t>
      </w:r>
      <w:proofErr w:type="gramEnd"/>
    </w:p>
    <w:p w14:paraId="23292E7E" w14:textId="50DA7792" w:rsidR="006575E2" w:rsidRPr="006575E2" w:rsidRDefault="006575E2" w:rsidP="00B36712">
      <w:pPr>
        <w:numPr>
          <w:ilvl w:val="0"/>
          <w:numId w:val="25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Explanation of calculation method.</w:t>
      </w:r>
    </w:p>
    <w:p w14:paraId="7DE951C4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2.4 Exit Strategy and Post-Project Sustainability</w:t>
      </w:r>
    </w:p>
    <w:p w14:paraId="7AF2BCAB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Describe:</w:t>
      </w:r>
    </w:p>
    <w:p w14:paraId="4D3CDEB0" w14:textId="77777777" w:rsidR="006575E2" w:rsidRPr="006575E2" w:rsidRDefault="006575E2" w:rsidP="00B36712">
      <w:pPr>
        <w:numPr>
          <w:ilvl w:val="0"/>
          <w:numId w:val="2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Strategy to ensure full operational sustainability beyond Project </w:t>
      </w:r>
      <w:proofErr w:type="gramStart"/>
      <w:r w:rsidRPr="006575E2">
        <w:rPr>
          <w:rFonts w:ascii="Aptos" w:hAnsi="Aptos"/>
        </w:rPr>
        <w:t>support;</w:t>
      </w:r>
      <w:proofErr w:type="gramEnd"/>
    </w:p>
    <w:p w14:paraId="3337D570" w14:textId="77777777" w:rsidR="006575E2" w:rsidRPr="006575E2" w:rsidRDefault="006575E2" w:rsidP="00B36712">
      <w:pPr>
        <w:numPr>
          <w:ilvl w:val="0"/>
          <w:numId w:val="2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Measures to maintain product </w:t>
      </w:r>
      <w:proofErr w:type="gramStart"/>
      <w:r w:rsidRPr="006575E2">
        <w:rPr>
          <w:rFonts w:ascii="Aptos" w:hAnsi="Aptos"/>
        </w:rPr>
        <w:t>supply;</w:t>
      </w:r>
      <w:proofErr w:type="gramEnd"/>
    </w:p>
    <w:p w14:paraId="0003F8D1" w14:textId="77777777" w:rsidR="006575E2" w:rsidRPr="006575E2" w:rsidRDefault="006575E2" w:rsidP="00B36712">
      <w:pPr>
        <w:numPr>
          <w:ilvl w:val="0"/>
          <w:numId w:val="2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Long-term financial viability </w:t>
      </w:r>
      <w:proofErr w:type="gramStart"/>
      <w:r w:rsidRPr="006575E2">
        <w:rPr>
          <w:rFonts w:ascii="Aptos" w:hAnsi="Aptos"/>
        </w:rPr>
        <w:t>strategy;</w:t>
      </w:r>
      <w:proofErr w:type="gramEnd"/>
    </w:p>
    <w:p w14:paraId="7AF9D681" w14:textId="0B9B7A14" w:rsidR="006575E2" w:rsidRDefault="006575E2" w:rsidP="00B36712">
      <w:pPr>
        <w:numPr>
          <w:ilvl w:val="0"/>
          <w:numId w:val="26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Potential expansion or scaling plan.</w:t>
      </w:r>
    </w:p>
    <w:p w14:paraId="72CFE7FD" w14:textId="77777777" w:rsidR="008E2A3E" w:rsidRPr="006575E2" w:rsidRDefault="008E2A3E" w:rsidP="00B36712">
      <w:pPr>
        <w:jc w:val="both"/>
        <w:rPr>
          <w:rFonts w:ascii="Aptos" w:hAnsi="Aptos"/>
        </w:rPr>
      </w:pPr>
    </w:p>
    <w:p w14:paraId="3046B07F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1419A97C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5DA70610" w14:textId="3787B41E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3. LOGICAL FRAMEWORK AND KEY PERFORMANCE INDICATORS (KPIs)</w:t>
      </w:r>
    </w:p>
    <w:p w14:paraId="6BA08B52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Applicants must provide a Logical Framework Matrix:</w:t>
      </w:r>
    </w:p>
    <w:tbl>
      <w:tblPr>
        <w:tblStyle w:val="PlainTable1"/>
        <w:tblW w:w="9661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2164"/>
        <w:gridCol w:w="1321"/>
        <w:gridCol w:w="1160"/>
        <w:gridCol w:w="881"/>
        <w:gridCol w:w="2490"/>
        <w:gridCol w:w="1645"/>
      </w:tblGrid>
      <w:tr w:rsidR="008E2A3E" w:rsidRPr="006575E2" w14:paraId="761458DF" w14:textId="77777777" w:rsidTr="008E2A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2F5496" w:themeFill="accent1" w:themeFillShade="BF"/>
            <w:hideMark/>
          </w:tcPr>
          <w:p w14:paraId="090DBE21" w14:textId="77777777" w:rsidR="006575E2" w:rsidRPr="006575E2" w:rsidRDefault="006575E2" w:rsidP="00B36712">
            <w:pPr>
              <w:spacing w:after="160" w:line="259" w:lineRule="auto"/>
              <w:jc w:val="both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Intervention Logic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6F43BCD8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Indicators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14B0A7E7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Baseline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5825FF17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Target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44B7FBB5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Means of Verification</w:t>
            </w:r>
          </w:p>
        </w:tc>
        <w:tc>
          <w:tcPr>
            <w:tcW w:w="0" w:type="auto"/>
            <w:shd w:val="clear" w:color="auto" w:fill="2F5496" w:themeFill="accent1" w:themeFillShade="BF"/>
            <w:hideMark/>
          </w:tcPr>
          <w:p w14:paraId="61402D3D" w14:textId="77777777" w:rsidR="006575E2" w:rsidRPr="006575E2" w:rsidRDefault="006575E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6575E2">
              <w:rPr>
                <w:rFonts w:ascii="Aptos" w:hAnsi="Aptos"/>
                <w:color w:val="FFFFFF" w:themeColor="background1"/>
                <w:sz w:val="22"/>
              </w:rPr>
              <w:t>Assumptions</w:t>
            </w:r>
          </w:p>
        </w:tc>
      </w:tr>
      <w:tr w:rsidR="008E2A3E" w:rsidRPr="006575E2" w14:paraId="7CC8BEEE" w14:textId="77777777" w:rsidTr="008E2A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7193CEC" w14:textId="77777777" w:rsidR="008E2A3E" w:rsidRPr="006575E2" w:rsidRDefault="008E2A3E" w:rsidP="00B36712">
            <w:pPr>
              <w:jc w:val="both"/>
              <w:rPr>
                <w:rFonts w:ascii="Aptos" w:hAnsi="Aptos"/>
                <w:b w:val="0"/>
                <w:bCs w:val="0"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4E43079E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7C882916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0E9D3864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4089107F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  <w:tc>
          <w:tcPr>
            <w:tcW w:w="0" w:type="auto"/>
            <w:shd w:val="clear" w:color="auto" w:fill="auto"/>
          </w:tcPr>
          <w:p w14:paraId="654AAC81" w14:textId="77777777" w:rsidR="008E2A3E" w:rsidRPr="006575E2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b/>
                <w:bCs/>
                <w:color w:val="FFFFFF" w:themeColor="background1"/>
                <w:sz w:val="22"/>
              </w:rPr>
            </w:pPr>
          </w:p>
        </w:tc>
      </w:tr>
    </w:tbl>
    <w:p w14:paraId="05A24971" w14:textId="77777777" w:rsidR="006575E2" w:rsidRPr="006575E2" w:rsidRDefault="006575E2" w:rsidP="00B36712">
      <w:pPr>
        <w:jc w:val="both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 xml:space="preserve">The </w:t>
      </w:r>
      <w:proofErr w:type="spellStart"/>
      <w:r w:rsidRPr="006575E2">
        <w:rPr>
          <w:rFonts w:ascii="Aptos" w:hAnsi="Aptos"/>
          <w:b/>
          <w:bCs/>
        </w:rPr>
        <w:t>Logframe</w:t>
      </w:r>
      <w:proofErr w:type="spellEnd"/>
      <w:r w:rsidRPr="006575E2">
        <w:rPr>
          <w:rFonts w:ascii="Aptos" w:hAnsi="Aptos"/>
          <w:b/>
          <w:bCs/>
        </w:rPr>
        <w:t xml:space="preserve"> must define:</w:t>
      </w:r>
    </w:p>
    <w:p w14:paraId="3DE83337" w14:textId="77777777" w:rsidR="006575E2" w:rsidRPr="006575E2" w:rsidRDefault="006575E2" w:rsidP="00B36712">
      <w:pPr>
        <w:numPr>
          <w:ilvl w:val="0"/>
          <w:numId w:val="27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Expected </w:t>
      </w:r>
      <w:proofErr w:type="gramStart"/>
      <w:r w:rsidRPr="006575E2">
        <w:rPr>
          <w:rFonts w:ascii="Aptos" w:hAnsi="Aptos"/>
        </w:rPr>
        <w:t>outputs;</w:t>
      </w:r>
      <w:proofErr w:type="gramEnd"/>
    </w:p>
    <w:p w14:paraId="1001A38B" w14:textId="77777777" w:rsidR="006575E2" w:rsidRPr="006575E2" w:rsidRDefault="006575E2" w:rsidP="00B36712">
      <w:pPr>
        <w:numPr>
          <w:ilvl w:val="0"/>
          <w:numId w:val="27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Expected </w:t>
      </w:r>
      <w:proofErr w:type="gramStart"/>
      <w:r w:rsidRPr="006575E2">
        <w:rPr>
          <w:rFonts w:ascii="Aptos" w:hAnsi="Aptos"/>
        </w:rPr>
        <w:t>results;</w:t>
      </w:r>
      <w:proofErr w:type="gramEnd"/>
    </w:p>
    <w:p w14:paraId="29EBC7D1" w14:textId="77777777" w:rsidR="006575E2" w:rsidRPr="006575E2" w:rsidRDefault="006575E2" w:rsidP="00B36712">
      <w:pPr>
        <w:numPr>
          <w:ilvl w:val="0"/>
          <w:numId w:val="27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Measurable KPIs (e.g., monthly sales volume, number of visitors, number of events</w:t>
      </w:r>
      <w:proofErr w:type="gramStart"/>
      <w:r w:rsidRPr="006575E2">
        <w:rPr>
          <w:rFonts w:ascii="Aptos" w:hAnsi="Aptos"/>
        </w:rPr>
        <w:t>);</w:t>
      </w:r>
      <w:proofErr w:type="gramEnd"/>
    </w:p>
    <w:p w14:paraId="6F42BEBC" w14:textId="2CD25370" w:rsidR="00B36712" w:rsidRPr="00D56237" w:rsidRDefault="006575E2" w:rsidP="00D56237">
      <w:pPr>
        <w:numPr>
          <w:ilvl w:val="0"/>
          <w:numId w:val="27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Monitoring mechanisms.</w:t>
      </w:r>
    </w:p>
    <w:p w14:paraId="4D6369CE" w14:textId="37310968" w:rsidR="008E2A3E" w:rsidRDefault="008E2A3E" w:rsidP="00B36712">
      <w:pPr>
        <w:jc w:val="both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4. FINANCIAL PLAN</w:t>
      </w:r>
    </w:p>
    <w:p w14:paraId="7BF5604B" w14:textId="1DDCFE0C" w:rsidR="008E2A3E" w:rsidRPr="00FC3BB6" w:rsidRDefault="00FC3BB6" w:rsidP="00B36712">
      <w:pPr>
        <w:jc w:val="both"/>
        <w:rPr>
          <w:rFonts w:ascii="Aptos" w:hAnsi="Aptos"/>
          <w:b/>
          <w:bCs/>
        </w:rPr>
      </w:pPr>
      <w:r w:rsidRPr="00FC3BB6">
        <w:rPr>
          <w:rFonts w:ascii="Aptos" w:hAnsi="Aptos"/>
          <w:b/>
          <w:bCs/>
        </w:rPr>
        <w:t xml:space="preserve">SHEET 1 – BUDGET </w:t>
      </w:r>
    </w:p>
    <w:tbl>
      <w:tblPr>
        <w:tblStyle w:val="PlainTable1"/>
        <w:tblW w:w="9651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1175"/>
        <w:gridCol w:w="1960"/>
      </w:tblGrid>
      <w:tr w:rsidR="008E2A3E" w:rsidRPr="00FC3BB6" w14:paraId="37A479DE" w14:textId="77777777" w:rsidTr="00B05C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2F5496" w:themeFill="accent1" w:themeFillShade="BF"/>
            <w:hideMark/>
          </w:tcPr>
          <w:p w14:paraId="60F83D95" w14:textId="3CF11F57" w:rsidR="008E2A3E" w:rsidRPr="008E2A3E" w:rsidRDefault="008E2A3E" w:rsidP="00B36712">
            <w:pPr>
              <w:spacing w:after="160" w:line="259" w:lineRule="auto"/>
              <w:jc w:val="both"/>
              <w:rPr>
                <w:rFonts w:ascii="Aptos" w:hAnsi="Aptos"/>
                <w:color w:val="FFFFFF" w:themeColor="background1"/>
                <w:sz w:val="22"/>
              </w:rPr>
            </w:pPr>
            <w:r w:rsidRPr="008E2A3E">
              <w:rPr>
                <w:rFonts w:ascii="Aptos" w:hAnsi="Aptos"/>
                <w:color w:val="FFFFFF" w:themeColor="background1"/>
                <w:sz w:val="22"/>
              </w:rPr>
              <w:t xml:space="preserve">Budget Category </w:t>
            </w:r>
          </w:p>
        </w:tc>
        <w:tc>
          <w:tcPr>
            <w:tcW w:w="2410" w:type="dxa"/>
            <w:shd w:val="clear" w:color="auto" w:fill="2F5496" w:themeFill="accent1" w:themeFillShade="BF"/>
          </w:tcPr>
          <w:p w14:paraId="2E5F6D73" w14:textId="4B2A09CC" w:rsidR="008E2A3E" w:rsidRPr="008E2A3E" w:rsidRDefault="008E2A3E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>
              <w:rPr>
                <w:rFonts w:ascii="Aptos" w:hAnsi="Aptos"/>
                <w:color w:val="FFFFFF" w:themeColor="background1"/>
                <w:sz w:val="22"/>
              </w:rPr>
              <w:t xml:space="preserve">Description 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D81F410" w14:textId="6AF6D2B2" w:rsidR="008E2A3E" w:rsidRDefault="008E2A3E" w:rsidP="00B3671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>
              <w:rPr>
                <w:rFonts w:ascii="Aptos" w:hAnsi="Aptos"/>
                <w:color w:val="FFFFFF" w:themeColor="background1"/>
                <w:sz w:val="22"/>
              </w:rPr>
              <w:t xml:space="preserve">Quantity </w:t>
            </w:r>
          </w:p>
        </w:tc>
        <w:tc>
          <w:tcPr>
            <w:tcW w:w="1175" w:type="dxa"/>
            <w:shd w:val="clear" w:color="auto" w:fill="2F5496" w:themeFill="accent1" w:themeFillShade="BF"/>
          </w:tcPr>
          <w:p w14:paraId="1DF692F8" w14:textId="1FACA6A6" w:rsidR="008E2A3E" w:rsidRPr="008E2A3E" w:rsidRDefault="008E2A3E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>
              <w:rPr>
                <w:rFonts w:ascii="Aptos" w:hAnsi="Aptos"/>
                <w:color w:val="FFFFFF" w:themeColor="background1"/>
                <w:sz w:val="22"/>
              </w:rPr>
              <w:t xml:space="preserve">Unit Cost </w:t>
            </w:r>
          </w:p>
        </w:tc>
        <w:tc>
          <w:tcPr>
            <w:tcW w:w="1960" w:type="dxa"/>
            <w:shd w:val="clear" w:color="auto" w:fill="2F5496" w:themeFill="accent1" w:themeFillShade="BF"/>
            <w:hideMark/>
          </w:tcPr>
          <w:p w14:paraId="177104CB" w14:textId="22512BA8" w:rsidR="008E2A3E" w:rsidRPr="008E2A3E" w:rsidRDefault="008E2A3E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  <w:sz w:val="22"/>
              </w:rPr>
            </w:pPr>
            <w:r w:rsidRPr="008E2A3E">
              <w:rPr>
                <w:rFonts w:ascii="Aptos" w:hAnsi="Aptos"/>
                <w:color w:val="FFFFFF" w:themeColor="background1"/>
                <w:sz w:val="22"/>
              </w:rPr>
              <w:t xml:space="preserve">Total Cost </w:t>
            </w:r>
          </w:p>
        </w:tc>
      </w:tr>
      <w:tr w:rsidR="008E2A3E" w:rsidRPr="00FC3BB6" w14:paraId="3CB7AC66" w14:textId="77777777" w:rsidTr="00B05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hideMark/>
          </w:tcPr>
          <w:p w14:paraId="3BE40088" w14:textId="77777777" w:rsidR="008E2A3E" w:rsidRPr="00FC3BB6" w:rsidRDefault="008E2A3E" w:rsidP="00B05C70">
            <w:pPr>
              <w:spacing w:after="160" w:line="259" w:lineRule="auto"/>
              <w:rPr>
                <w:rFonts w:ascii="Aptos" w:hAnsi="Aptos"/>
                <w:b w:val="0"/>
                <w:bCs w:val="0"/>
              </w:rPr>
            </w:pPr>
            <w:r w:rsidRPr="00FC3BB6">
              <w:rPr>
                <w:rFonts w:ascii="Aptos" w:hAnsi="Aptos"/>
                <w:b w:val="0"/>
                <w:bCs w:val="0"/>
              </w:rPr>
              <w:t>1. Shop Fit-Out &amp; Equipment</w:t>
            </w:r>
          </w:p>
        </w:tc>
        <w:tc>
          <w:tcPr>
            <w:tcW w:w="2410" w:type="dxa"/>
            <w:hideMark/>
          </w:tcPr>
          <w:p w14:paraId="34F534CD" w14:textId="77777777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34" w:type="dxa"/>
          </w:tcPr>
          <w:p w14:paraId="7BD46839" w14:textId="77777777" w:rsidR="008E2A3E" w:rsidRPr="00FC3BB6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75" w:type="dxa"/>
            <w:hideMark/>
          </w:tcPr>
          <w:p w14:paraId="3DF77CAE" w14:textId="3D7CE7C6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960" w:type="dxa"/>
            <w:hideMark/>
          </w:tcPr>
          <w:p w14:paraId="5A7701BE" w14:textId="77777777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</w:tr>
      <w:tr w:rsidR="008E2A3E" w:rsidRPr="00FC3BB6" w14:paraId="6AE9CE59" w14:textId="77777777" w:rsidTr="00B05C70">
        <w:trPr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hideMark/>
          </w:tcPr>
          <w:p w14:paraId="6D5D985F" w14:textId="029147C8" w:rsidR="008E2A3E" w:rsidRPr="00FC3BB6" w:rsidRDefault="008E2A3E" w:rsidP="00B05C70">
            <w:pPr>
              <w:spacing w:after="160" w:line="259" w:lineRule="auto"/>
              <w:rPr>
                <w:rFonts w:ascii="Aptos" w:hAnsi="Aptos"/>
                <w:b w:val="0"/>
                <w:bCs w:val="0"/>
              </w:rPr>
            </w:pPr>
            <w:r w:rsidRPr="00FC3BB6">
              <w:rPr>
                <w:rFonts w:ascii="Aptos" w:hAnsi="Aptos"/>
                <w:b w:val="0"/>
                <w:bCs w:val="0"/>
              </w:rPr>
              <w:t xml:space="preserve">2. </w:t>
            </w:r>
            <w:r>
              <w:rPr>
                <w:rFonts w:ascii="Aptos" w:hAnsi="Aptos"/>
                <w:b w:val="0"/>
                <w:bCs w:val="0"/>
              </w:rPr>
              <w:t>Branding,</w:t>
            </w:r>
            <w:r w:rsidRPr="00166C78">
              <w:rPr>
                <w:rFonts w:ascii="Aptos" w:hAnsi="Aptos"/>
                <w:b w:val="0"/>
                <w:bCs w:val="0"/>
              </w:rPr>
              <w:t xml:space="preserve"> setup, staffing, sourcing)</w:t>
            </w:r>
          </w:p>
        </w:tc>
        <w:tc>
          <w:tcPr>
            <w:tcW w:w="2410" w:type="dxa"/>
            <w:hideMark/>
          </w:tcPr>
          <w:p w14:paraId="3AAB741E" w14:textId="77777777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34" w:type="dxa"/>
          </w:tcPr>
          <w:p w14:paraId="47826104" w14:textId="77777777" w:rsidR="008E2A3E" w:rsidRPr="00FC3BB6" w:rsidRDefault="008E2A3E" w:rsidP="00B36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75" w:type="dxa"/>
            <w:hideMark/>
          </w:tcPr>
          <w:p w14:paraId="5E926343" w14:textId="1EAF55FC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960" w:type="dxa"/>
            <w:hideMark/>
          </w:tcPr>
          <w:p w14:paraId="30F6DC4E" w14:textId="77777777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</w:tr>
      <w:tr w:rsidR="008E2A3E" w:rsidRPr="00FC3BB6" w14:paraId="3B49BAB1" w14:textId="77777777" w:rsidTr="00B05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hideMark/>
          </w:tcPr>
          <w:p w14:paraId="269E268B" w14:textId="34C9A8C8" w:rsidR="008E2A3E" w:rsidRPr="00FC3BB6" w:rsidRDefault="008E2A3E" w:rsidP="00B05C70">
            <w:pPr>
              <w:spacing w:after="160" w:line="259" w:lineRule="auto"/>
              <w:rPr>
                <w:rFonts w:ascii="Aptos" w:hAnsi="Aptos"/>
                <w:b w:val="0"/>
                <w:bCs w:val="0"/>
              </w:rPr>
            </w:pPr>
            <w:r w:rsidRPr="00FC3BB6">
              <w:rPr>
                <w:rFonts w:ascii="Aptos" w:hAnsi="Aptos"/>
                <w:b w:val="0"/>
                <w:bCs w:val="0"/>
              </w:rPr>
              <w:t xml:space="preserve">3. Initial Product Procurement </w:t>
            </w:r>
          </w:p>
        </w:tc>
        <w:tc>
          <w:tcPr>
            <w:tcW w:w="2410" w:type="dxa"/>
            <w:hideMark/>
          </w:tcPr>
          <w:p w14:paraId="1C395FDD" w14:textId="77777777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34" w:type="dxa"/>
          </w:tcPr>
          <w:p w14:paraId="31A3BA77" w14:textId="77777777" w:rsidR="008E2A3E" w:rsidRPr="00FC3BB6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75" w:type="dxa"/>
            <w:hideMark/>
          </w:tcPr>
          <w:p w14:paraId="601F720E" w14:textId="6FD0A054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960" w:type="dxa"/>
            <w:hideMark/>
          </w:tcPr>
          <w:p w14:paraId="31677BF2" w14:textId="77777777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</w:tr>
      <w:tr w:rsidR="008E2A3E" w:rsidRPr="00FC3BB6" w14:paraId="1E17ADA6" w14:textId="77777777" w:rsidTr="00B05C70">
        <w:trPr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hideMark/>
          </w:tcPr>
          <w:p w14:paraId="168BE82D" w14:textId="391DE358" w:rsidR="008E2A3E" w:rsidRPr="00FC3BB6" w:rsidRDefault="008E2A3E" w:rsidP="00B05C70">
            <w:pPr>
              <w:spacing w:after="160" w:line="259" w:lineRule="auto"/>
              <w:rPr>
                <w:rFonts w:ascii="Aptos" w:hAnsi="Aptos"/>
                <w:b w:val="0"/>
                <w:bCs w:val="0"/>
              </w:rPr>
            </w:pPr>
            <w:r w:rsidRPr="00FC3BB6">
              <w:rPr>
                <w:rFonts w:ascii="Aptos" w:hAnsi="Aptos"/>
                <w:b w:val="0"/>
                <w:bCs w:val="0"/>
              </w:rPr>
              <w:t xml:space="preserve">4. </w:t>
            </w:r>
            <w:r>
              <w:rPr>
                <w:rFonts w:ascii="Aptos" w:hAnsi="Aptos"/>
                <w:b w:val="0"/>
                <w:bCs w:val="0"/>
              </w:rPr>
              <w:t>Event</w:t>
            </w:r>
            <w:r w:rsidRPr="00FC3BB6">
              <w:rPr>
                <w:rFonts w:ascii="Aptos" w:hAnsi="Aptos"/>
                <w:b w:val="0"/>
                <w:bCs w:val="0"/>
              </w:rPr>
              <w:t xml:space="preserve"> &amp; Promotional Activities</w:t>
            </w:r>
          </w:p>
        </w:tc>
        <w:tc>
          <w:tcPr>
            <w:tcW w:w="2410" w:type="dxa"/>
            <w:hideMark/>
          </w:tcPr>
          <w:p w14:paraId="1056D1F4" w14:textId="77777777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34" w:type="dxa"/>
          </w:tcPr>
          <w:p w14:paraId="225069C0" w14:textId="77777777" w:rsidR="008E2A3E" w:rsidRPr="00FC3BB6" w:rsidRDefault="008E2A3E" w:rsidP="00B36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75" w:type="dxa"/>
            <w:hideMark/>
          </w:tcPr>
          <w:p w14:paraId="6DC13BAE" w14:textId="71353C1F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960" w:type="dxa"/>
            <w:hideMark/>
          </w:tcPr>
          <w:p w14:paraId="291B6B56" w14:textId="77777777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</w:tr>
      <w:tr w:rsidR="008E2A3E" w:rsidRPr="00FC3BB6" w14:paraId="7D2EA0BC" w14:textId="77777777" w:rsidTr="00B05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hideMark/>
          </w:tcPr>
          <w:p w14:paraId="0DF7B5AE" w14:textId="1055B926" w:rsidR="008E2A3E" w:rsidRPr="00FC3BB6" w:rsidRDefault="008E2A3E" w:rsidP="00B05C70">
            <w:pPr>
              <w:spacing w:after="160" w:line="259" w:lineRule="auto"/>
              <w:rPr>
                <w:rFonts w:ascii="Aptos" w:hAnsi="Aptos"/>
                <w:b w:val="0"/>
                <w:bCs w:val="0"/>
              </w:rPr>
            </w:pPr>
            <w:r w:rsidRPr="00FC3BB6">
              <w:rPr>
                <w:rFonts w:ascii="Aptos" w:hAnsi="Aptos"/>
                <w:b w:val="0"/>
                <w:bCs w:val="0"/>
              </w:rPr>
              <w:t xml:space="preserve">6. </w:t>
            </w:r>
            <w:r>
              <w:rPr>
                <w:rFonts w:ascii="Aptos" w:hAnsi="Aptos"/>
                <w:b w:val="0"/>
                <w:bCs w:val="0"/>
              </w:rPr>
              <w:t>Administrative Cost (Utilities and Bills)</w:t>
            </w:r>
          </w:p>
        </w:tc>
        <w:tc>
          <w:tcPr>
            <w:tcW w:w="2410" w:type="dxa"/>
            <w:hideMark/>
          </w:tcPr>
          <w:p w14:paraId="730186C9" w14:textId="77777777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34" w:type="dxa"/>
          </w:tcPr>
          <w:p w14:paraId="4736E392" w14:textId="77777777" w:rsidR="008E2A3E" w:rsidRPr="00FC3BB6" w:rsidRDefault="008E2A3E" w:rsidP="00B3671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75" w:type="dxa"/>
            <w:hideMark/>
          </w:tcPr>
          <w:p w14:paraId="1C9CBE2A" w14:textId="01F5A13A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960" w:type="dxa"/>
            <w:hideMark/>
          </w:tcPr>
          <w:p w14:paraId="44380F86" w14:textId="77777777" w:rsidR="008E2A3E" w:rsidRPr="00FC3BB6" w:rsidRDefault="008E2A3E" w:rsidP="00B36712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</w:tr>
      <w:tr w:rsidR="008E2A3E" w:rsidRPr="00FC3BB6" w14:paraId="561B8FB2" w14:textId="77777777" w:rsidTr="00B05C70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hideMark/>
          </w:tcPr>
          <w:p w14:paraId="00D95079" w14:textId="77777777" w:rsidR="008E2A3E" w:rsidRPr="00FC3BB6" w:rsidRDefault="008E2A3E" w:rsidP="00B36712">
            <w:pPr>
              <w:spacing w:after="160" w:line="259" w:lineRule="auto"/>
              <w:jc w:val="both"/>
              <w:rPr>
                <w:rFonts w:ascii="Aptos" w:hAnsi="Aptos"/>
              </w:rPr>
            </w:pPr>
            <w:r w:rsidRPr="00FC3BB6">
              <w:rPr>
                <w:rFonts w:ascii="Aptos" w:hAnsi="Aptos"/>
              </w:rPr>
              <w:t>TOTAL</w:t>
            </w:r>
          </w:p>
        </w:tc>
        <w:tc>
          <w:tcPr>
            <w:tcW w:w="2410" w:type="dxa"/>
            <w:hideMark/>
          </w:tcPr>
          <w:p w14:paraId="2BF0F552" w14:textId="77777777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34" w:type="dxa"/>
          </w:tcPr>
          <w:p w14:paraId="695141D8" w14:textId="77777777" w:rsidR="008E2A3E" w:rsidRPr="00FC3BB6" w:rsidRDefault="008E2A3E" w:rsidP="00B36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175" w:type="dxa"/>
            <w:hideMark/>
          </w:tcPr>
          <w:p w14:paraId="56000994" w14:textId="1FC5260B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1960" w:type="dxa"/>
            <w:hideMark/>
          </w:tcPr>
          <w:p w14:paraId="5A7C6059" w14:textId="77777777" w:rsidR="008E2A3E" w:rsidRPr="00FC3BB6" w:rsidRDefault="008E2A3E" w:rsidP="00B36712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</w:tr>
    </w:tbl>
    <w:p w14:paraId="6658E3A6" w14:textId="2D0AE7CA" w:rsidR="00FC3BB6" w:rsidRPr="00FC3BB6" w:rsidRDefault="00FC3BB6" w:rsidP="00B36712">
      <w:pPr>
        <w:jc w:val="both"/>
        <w:rPr>
          <w:rFonts w:ascii="Aptos" w:hAnsi="Aptos"/>
        </w:rPr>
      </w:pPr>
      <w:r w:rsidRPr="00FC3BB6">
        <w:rPr>
          <w:rFonts w:ascii="Aptos" w:hAnsi="Aptos"/>
        </w:rPr>
        <w:t>Note:</w:t>
      </w:r>
      <w:r w:rsidR="00166C78">
        <w:rPr>
          <w:rFonts w:ascii="Aptos" w:hAnsi="Aptos"/>
        </w:rPr>
        <w:t xml:space="preserve"> </w:t>
      </w:r>
      <w:r w:rsidRPr="00FC3BB6">
        <w:rPr>
          <w:rFonts w:ascii="Aptos" w:hAnsi="Aptos"/>
        </w:rPr>
        <w:t xml:space="preserve">Maximum CIHEAM contribution = EUR </w:t>
      </w:r>
      <w:r w:rsidR="00D56237">
        <w:rPr>
          <w:rFonts w:ascii="Aptos" w:hAnsi="Aptos"/>
        </w:rPr>
        <w:t>18</w:t>
      </w:r>
      <w:r w:rsidRPr="00FC3BB6">
        <w:rPr>
          <w:rFonts w:ascii="Aptos" w:hAnsi="Aptos"/>
        </w:rPr>
        <w:t xml:space="preserve">,000 </w:t>
      </w:r>
    </w:p>
    <w:p w14:paraId="3D222DD6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70FDB579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251FEF32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7DEA5ADB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4DCF1274" w14:textId="77777777" w:rsidR="00D56237" w:rsidRDefault="00D56237" w:rsidP="00B36712">
      <w:pPr>
        <w:jc w:val="both"/>
        <w:rPr>
          <w:rFonts w:ascii="Aptos" w:hAnsi="Aptos"/>
          <w:b/>
          <w:bCs/>
        </w:rPr>
      </w:pPr>
    </w:p>
    <w:p w14:paraId="4D22E4DF" w14:textId="22AC79F3" w:rsidR="00FC3BB6" w:rsidRPr="00FC3BB6" w:rsidRDefault="00FC3BB6" w:rsidP="00B36712">
      <w:pPr>
        <w:jc w:val="both"/>
        <w:rPr>
          <w:rFonts w:ascii="Aptos" w:hAnsi="Aptos"/>
          <w:b/>
          <w:bCs/>
        </w:rPr>
      </w:pPr>
      <w:r w:rsidRPr="00FC3BB6">
        <w:rPr>
          <w:rFonts w:ascii="Aptos" w:hAnsi="Aptos"/>
          <w:b/>
          <w:bCs/>
        </w:rPr>
        <w:t>SHEET 2 – DETAILED BUDGET BREAKDOWN</w:t>
      </w:r>
    </w:p>
    <w:p w14:paraId="0EE0E4A2" w14:textId="166B020F" w:rsidR="00FC3BB6" w:rsidRPr="00FC3BB6" w:rsidRDefault="00FC3BB6" w:rsidP="00D56237">
      <w:pPr>
        <w:jc w:val="both"/>
        <w:rPr>
          <w:rFonts w:ascii="Aptos" w:hAnsi="Aptos"/>
        </w:rPr>
      </w:pPr>
      <w:r w:rsidRPr="00FC3BB6">
        <w:rPr>
          <w:rFonts w:ascii="Aptos" w:hAnsi="Aptos"/>
        </w:rPr>
        <w:t>Applicants must provide detailed cost lines under each heading</w:t>
      </w:r>
      <w:r w:rsidR="008E2A3E">
        <w:rPr>
          <w:rFonts w:ascii="Aptos" w:hAnsi="Aptos"/>
        </w:rPr>
        <w:t xml:space="preserve"> mentioned above in the table</w:t>
      </w:r>
      <w:r w:rsidRPr="00FC3BB6">
        <w:rPr>
          <w:rFonts w:ascii="Aptos" w:hAnsi="Aptos"/>
        </w:rPr>
        <w:t>.</w:t>
      </w:r>
    </w:p>
    <w:p w14:paraId="64AFDC1D" w14:textId="043FA30D" w:rsidR="00FC3BB6" w:rsidRPr="00FC3BB6" w:rsidRDefault="00FC3BB6" w:rsidP="00B36712">
      <w:pPr>
        <w:jc w:val="both"/>
        <w:rPr>
          <w:rFonts w:ascii="Aptos" w:hAnsi="Aptos"/>
          <w:b/>
          <w:bCs/>
        </w:rPr>
      </w:pPr>
      <w:r w:rsidRPr="00FC3BB6">
        <w:rPr>
          <w:rFonts w:ascii="Aptos" w:hAnsi="Aptos"/>
          <w:b/>
          <w:bCs/>
        </w:rPr>
        <w:t xml:space="preserve">SHEET </w:t>
      </w:r>
      <w:r w:rsidR="008E2A3E">
        <w:rPr>
          <w:rFonts w:ascii="Aptos" w:hAnsi="Aptos"/>
          <w:b/>
          <w:bCs/>
        </w:rPr>
        <w:t>3</w:t>
      </w:r>
      <w:r w:rsidRPr="00FC3BB6">
        <w:rPr>
          <w:rFonts w:ascii="Aptos" w:hAnsi="Aptos"/>
          <w:b/>
          <w:bCs/>
        </w:rPr>
        <w:t xml:space="preserve"> – CASH FLOW FORECAST (PROJECT PERIOD)</w:t>
      </w:r>
    </w:p>
    <w:tbl>
      <w:tblPr>
        <w:tblStyle w:val="PlainTable1"/>
        <w:tblW w:w="9634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555"/>
        <w:gridCol w:w="3118"/>
        <w:gridCol w:w="4961"/>
      </w:tblGrid>
      <w:tr w:rsidR="007A33B2" w:rsidRPr="00FC3BB6" w14:paraId="71308ADE" w14:textId="77777777" w:rsidTr="007A33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2F5496" w:themeFill="accent1" w:themeFillShade="BF"/>
            <w:hideMark/>
          </w:tcPr>
          <w:p w14:paraId="499C2664" w14:textId="5D3084A7" w:rsidR="007A33B2" w:rsidRPr="00FC3BB6" w:rsidRDefault="007A33B2" w:rsidP="00B36712">
            <w:pPr>
              <w:spacing w:after="160" w:line="259" w:lineRule="auto"/>
              <w:jc w:val="both"/>
              <w:rPr>
                <w:rFonts w:ascii="Aptos" w:hAnsi="Aptos"/>
                <w:color w:val="FFFFFF" w:themeColor="background1"/>
              </w:rPr>
            </w:pPr>
            <w:r>
              <w:rPr>
                <w:rFonts w:ascii="Aptos" w:hAnsi="Aptos"/>
                <w:color w:val="FFFFFF" w:themeColor="background1"/>
              </w:rPr>
              <w:t xml:space="preserve">12 </w:t>
            </w:r>
            <w:r w:rsidRPr="00FC3BB6">
              <w:rPr>
                <w:rFonts w:ascii="Aptos" w:hAnsi="Aptos"/>
                <w:color w:val="FFFFFF" w:themeColor="background1"/>
              </w:rPr>
              <w:t>Month</w:t>
            </w:r>
          </w:p>
        </w:tc>
        <w:tc>
          <w:tcPr>
            <w:tcW w:w="3118" w:type="dxa"/>
            <w:shd w:val="clear" w:color="auto" w:fill="2F5496" w:themeFill="accent1" w:themeFillShade="BF"/>
            <w:hideMark/>
          </w:tcPr>
          <w:p w14:paraId="0679ACB6" w14:textId="77777777" w:rsidR="007A33B2" w:rsidRPr="00FC3BB6" w:rsidRDefault="007A33B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</w:rPr>
            </w:pPr>
            <w:r w:rsidRPr="00FC3BB6">
              <w:rPr>
                <w:rFonts w:ascii="Aptos" w:hAnsi="Aptos"/>
                <w:color w:val="FFFFFF" w:themeColor="background1"/>
              </w:rPr>
              <w:t>Expected Expenses</w:t>
            </w:r>
          </w:p>
        </w:tc>
        <w:tc>
          <w:tcPr>
            <w:tcW w:w="4961" w:type="dxa"/>
            <w:shd w:val="clear" w:color="auto" w:fill="2F5496" w:themeFill="accent1" w:themeFillShade="BF"/>
            <w:hideMark/>
          </w:tcPr>
          <w:p w14:paraId="4A3BBF8E" w14:textId="77777777" w:rsidR="007A33B2" w:rsidRPr="00FC3BB6" w:rsidRDefault="007A33B2" w:rsidP="00B36712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color w:val="FFFFFF" w:themeColor="background1"/>
              </w:rPr>
            </w:pPr>
            <w:r w:rsidRPr="00FC3BB6">
              <w:rPr>
                <w:rFonts w:ascii="Aptos" w:hAnsi="Aptos"/>
                <w:color w:val="FFFFFF" w:themeColor="background1"/>
              </w:rPr>
              <w:t>Cumulative Balance</w:t>
            </w:r>
          </w:p>
        </w:tc>
      </w:tr>
    </w:tbl>
    <w:p w14:paraId="00AB920F" w14:textId="5BC4BEA6" w:rsidR="00FC3BB6" w:rsidRPr="00FC3BB6" w:rsidRDefault="00FC3BB6" w:rsidP="00B36712">
      <w:pPr>
        <w:jc w:val="both"/>
        <w:rPr>
          <w:rFonts w:ascii="Aptos" w:hAnsi="Aptos"/>
        </w:rPr>
      </w:pPr>
      <w:r w:rsidRPr="00FC3BB6">
        <w:rPr>
          <w:rFonts w:ascii="Aptos" w:hAnsi="Aptos"/>
        </w:rPr>
        <w:t>This ensures financial feasibility and avoids liquidity risk.</w:t>
      </w:r>
    </w:p>
    <w:p w14:paraId="510EEB3E" w14:textId="77777777" w:rsidR="00FC3BB6" w:rsidRPr="00FC3BB6" w:rsidRDefault="00FC3BB6" w:rsidP="00B36712">
      <w:pPr>
        <w:jc w:val="both"/>
        <w:rPr>
          <w:rFonts w:ascii="Aptos" w:hAnsi="Aptos"/>
          <w:b/>
          <w:bCs/>
        </w:rPr>
      </w:pPr>
      <w:r w:rsidRPr="00FC3BB6">
        <w:rPr>
          <w:rFonts w:ascii="Aptos" w:hAnsi="Aptos"/>
          <w:b/>
          <w:bCs/>
        </w:rPr>
        <w:t>SHEET 5 – COST ELIGIBILITY DECLARATION</w:t>
      </w:r>
    </w:p>
    <w:p w14:paraId="4463804B" w14:textId="77777777" w:rsidR="00FC3BB6" w:rsidRPr="00FC3BB6" w:rsidRDefault="00FC3BB6" w:rsidP="00B36712">
      <w:pPr>
        <w:jc w:val="both"/>
        <w:rPr>
          <w:rFonts w:ascii="Aptos" w:hAnsi="Aptos"/>
        </w:rPr>
      </w:pPr>
      <w:r w:rsidRPr="00FC3BB6">
        <w:rPr>
          <w:rFonts w:ascii="Aptos" w:hAnsi="Aptos"/>
        </w:rPr>
        <w:t>Applicants must confirm:</w:t>
      </w:r>
    </w:p>
    <w:p w14:paraId="383D8939" w14:textId="77777777" w:rsidR="00FC3BB6" w:rsidRPr="00FC3BB6" w:rsidRDefault="00FC3BB6" w:rsidP="00B36712">
      <w:pPr>
        <w:rPr>
          <w:rFonts w:ascii="Aptos" w:hAnsi="Aptos"/>
        </w:rPr>
      </w:pPr>
      <w:r w:rsidRPr="00FC3BB6">
        <w:rPr>
          <w:rFonts w:ascii="Aptos" w:hAnsi="Aptos" w:cs="Segoe UI Symbol"/>
        </w:rPr>
        <w:t>☐</w:t>
      </w:r>
      <w:r w:rsidRPr="00FC3BB6">
        <w:rPr>
          <w:rFonts w:ascii="Aptos" w:hAnsi="Aptos"/>
        </w:rPr>
        <w:t xml:space="preserve"> All costs are directly linked to project activities</w:t>
      </w:r>
      <w:r w:rsidRPr="00FC3BB6">
        <w:rPr>
          <w:rFonts w:ascii="Aptos" w:hAnsi="Aptos"/>
        </w:rPr>
        <w:br/>
      </w:r>
      <w:r w:rsidRPr="00FC3BB6">
        <w:rPr>
          <w:rFonts w:ascii="Aptos" w:hAnsi="Aptos" w:cs="Segoe UI Symbol"/>
        </w:rPr>
        <w:t>☐</w:t>
      </w:r>
      <w:r w:rsidRPr="00FC3BB6">
        <w:rPr>
          <w:rFonts w:ascii="Aptos" w:hAnsi="Aptos"/>
        </w:rPr>
        <w:t xml:space="preserve"> No rent or utility costs are included</w:t>
      </w:r>
      <w:r w:rsidRPr="00FC3BB6">
        <w:rPr>
          <w:rFonts w:ascii="Aptos" w:hAnsi="Aptos"/>
        </w:rPr>
        <w:br/>
      </w:r>
      <w:r w:rsidRPr="00FC3BB6">
        <w:rPr>
          <w:rFonts w:ascii="Aptos" w:hAnsi="Aptos" w:cs="Segoe UI Symbol"/>
        </w:rPr>
        <w:t>☐</w:t>
      </w:r>
      <w:r w:rsidRPr="00FC3BB6">
        <w:rPr>
          <w:rFonts w:ascii="Aptos" w:hAnsi="Aptos"/>
        </w:rPr>
        <w:t xml:space="preserve"> No taxes recoverable under national law are included</w:t>
      </w:r>
      <w:r w:rsidRPr="00FC3BB6">
        <w:rPr>
          <w:rFonts w:ascii="Aptos" w:hAnsi="Aptos"/>
        </w:rPr>
        <w:br/>
      </w:r>
      <w:r w:rsidRPr="00FC3BB6">
        <w:rPr>
          <w:rFonts w:ascii="Aptos" w:hAnsi="Aptos" w:cs="Segoe UI Symbol"/>
        </w:rPr>
        <w:t>☐</w:t>
      </w:r>
      <w:r w:rsidRPr="00FC3BB6">
        <w:rPr>
          <w:rFonts w:ascii="Aptos" w:hAnsi="Aptos"/>
        </w:rPr>
        <w:t xml:space="preserve"> No luxury or non-project expenses are included</w:t>
      </w:r>
      <w:r w:rsidRPr="00FC3BB6">
        <w:rPr>
          <w:rFonts w:ascii="Aptos" w:hAnsi="Aptos"/>
        </w:rPr>
        <w:br/>
      </w:r>
      <w:r w:rsidRPr="00FC3BB6">
        <w:rPr>
          <w:rFonts w:ascii="Aptos" w:hAnsi="Aptos" w:cs="Segoe UI Symbol"/>
        </w:rPr>
        <w:t>☐</w:t>
      </w:r>
      <w:r w:rsidRPr="00FC3BB6">
        <w:rPr>
          <w:rFonts w:ascii="Aptos" w:hAnsi="Aptos"/>
        </w:rPr>
        <w:t xml:space="preserve"> All costs will be supported by invoices and proof of payment</w:t>
      </w:r>
    </w:p>
    <w:p w14:paraId="737BABC8" w14:textId="77777777" w:rsidR="006575E2" w:rsidRPr="006575E2" w:rsidRDefault="006575E2" w:rsidP="00B36712">
      <w:pPr>
        <w:jc w:val="center"/>
        <w:rPr>
          <w:rFonts w:ascii="Aptos" w:hAnsi="Aptos"/>
          <w:b/>
          <w:bCs/>
        </w:rPr>
      </w:pPr>
      <w:r w:rsidRPr="006575E2">
        <w:rPr>
          <w:rFonts w:ascii="Aptos" w:hAnsi="Aptos"/>
          <w:b/>
          <w:bCs/>
        </w:rPr>
        <w:t>DECLARATION AND SIGNATURE</w:t>
      </w:r>
    </w:p>
    <w:p w14:paraId="6A79FF34" w14:textId="77777777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I, the undersigned, acting as the duly </w:t>
      </w:r>
      <w:proofErr w:type="spellStart"/>
      <w:r w:rsidRPr="006575E2">
        <w:rPr>
          <w:rFonts w:ascii="Aptos" w:hAnsi="Aptos"/>
        </w:rPr>
        <w:t>authorised</w:t>
      </w:r>
      <w:proofErr w:type="spellEnd"/>
      <w:r w:rsidRPr="006575E2">
        <w:rPr>
          <w:rFonts w:ascii="Aptos" w:hAnsi="Aptos"/>
        </w:rPr>
        <w:t xml:space="preserve"> legal representative of the Applicant, hereby declare that:</w:t>
      </w:r>
    </w:p>
    <w:p w14:paraId="65406F4A" w14:textId="77777777" w:rsidR="006575E2" w:rsidRPr="006575E2" w:rsidRDefault="006575E2" w:rsidP="00B36712">
      <w:pPr>
        <w:numPr>
          <w:ilvl w:val="0"/>
          <w:numId w:val="1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The information provided in this Business Plan is accurate and </w:t>
      </w:r>
      <w:proofErr w:type="gramStart"/>
      <w:r w:rsidRPr="006575E2">
        <w:rPr>
          <w:rFonts w:ascii="Aptos" w:hAnsi="Aptos"/>
        </w:rPr>
        <w:t>complete;</w:t>
      </w:r>
      <w:proofErr w:type="gramEnd"/>
    </w:p>
    <w:p w14:paraId="73FA5E52" w14:textId="77777777" w:rsidR="006575E2" w:rsidRPr="006575E2" w:rsidRDefault="006575E2" w:rsidP="00B36712">
      <w:pPr>
        <w:numPr>
          <w:ilvl w:val="0"/>
          <w:numId w:val="1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 xml:space="preserve">The financial projections are based on reasonable and justified </w:t>
      </w:r>
      <w:proofErr w:type="gramStart"/>
      <w:r w:rsidRPr="006575E2">
        <w:rPr>
          <w:rFonts w:ascii="Aptos" w:hAnsi="Aptos"/>
        </w:rPr>
        <w:t>assumptions;</w:t>
      </w:r>
      <w:proofErr w:type="gramEnd"/>
    </w:p>
    <w:p w14:paraId="670153F7" w14:textId="77777777" w:rsidR="006575E2" w:rsidRPr="006575E2" w:rsidRDefault="006575E2" w:rsidP="00B36712">
      <w:pPr>
        <w:numPr>
          <w:ilvl w:val="0"/>
          <w:numId w:val="13"/>
        </w:numPr>
        <w:jc w:val="both"/>
        <w:rPr>
          <w:rFonts w:ascii="Aptos" w:hAnsi="Aptos"/>
        </w:rPr>
      </w:pPr>
      <w:r w:rsidRPr="006575E2">
        <w:rPr>
          <w:rFonts w:ascii="Aptos" w:hAnsi="Aptos"/>
        </w:rPr>
        <w:t>The Applicant commits to implementing the proposed initiative in compliance with the Call for Interest.</w:t>
      </w:r>
    </w:p>
    <w:p w14:paraId="5E4F4744" w14:textId="77777777" w:rsidR="006575E2" w:rsidRDefault="006575E2" w:rsidP="00B36712">
      <w:pPr>
        <w:jc w:val="both"/>
        <w:rPr>
          <w:rFonts w:ascii="Aptos" w:hAnsi="Aptos"/>
        </w:rPr>
      </w:pPr>
    </w:p>
    <w:p w14:paraId="38FF2564" w14:textId="03E0B368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Name of Legal Representative: ___________________________</w:t>
      </w:r>
    </w:p>
    <w:p w14:paraId="2F4A2E11" w14:textId="131D08A2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Title: ________________________________________________</w:t>
      </w:r>
      <w:r w:rsidR="00FF3A39">
        <w:rPr>
          <w:rFonts w:ascii="Aptos" w:hAnsi="Aptos"/>
        </w:rPr>
        <w:t>___</w:t>
      </w:r>
    </w:p>
    <w:p w14:paraId="4BD6199E" w14:textId="5BE0F283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Signature: _____________________________________________</w:t>
      </w:r>
      <w:r w:rsidR="00FF3A39">
        <w:rPr>
          <w:rFonts w:ascii="Aptos" w:hAnsi="Aptos"/>
        </w:rPr>
        <w:t>_</w:t>
      </w:r>
    </w:p>
    <w:p w14:paraId="6FA19B43" w14:textId="1602F30B" w:rsidR="006575E2" w:rsidRPr="006575E2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Date: _________________________________________________</w:t>
      </w:r>
      <w:r w:rsidR="00FF3A39">
        <w:rPr>
          <w:rFonts w:ascii="Aptos" w:hAnsi="Aptos"/>
        </w:rPr>
        <w:t>_</w:t>
      </w:r>
    </w:p>
    <w:p w14:paraId="6A7F07A1" w14:textId="5D48356E" w:rsidR="006575E2" w:rsidRPr="00FC3BB6" w:rsidRDefault="006575E2" w:rsidP="00B36712">
      <w:pPr>
        <w:jc w:val="both"/>
        <w:rPr>
          <w:rFonts w:ascii="Aptos" w:hAnsi="Aptos"/>
        </w:rPr>
      </w:pPr>
      <w:r w:rsidRPr="006575E2">
        <w:rPr>
          <w:rFonts w:ascii="Aptos" w:hAnsi="Aptos"/>
        </w:rPr>
        <w:t>Official Stamp (if applicable)</w:t>
      </w:r>
    </w:p>
    <w:sectPr w:rsidR="006575E2" w:rsidRPr="00FC3B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4EB97" w14:textId="77777777" w:rsidR="003A2BF7" w:rsidRDefault="003A2BF7" w:rsidP="00D56237">
      <w:pPr>
        <w:spacing w:after="0" w:line="240" w:lineRule="auto"/>
      </w:pPr>
      <w:r>
        <w:separator/>
      </w:r>
    </w:p>
  </w:endnote>
  <w:endnote w:type="continuationSeparator" w:id="0">
    <w:p w14:paraId="74573B6D" w14:textId="77777777" w:rsidR="003A2BF7" w:rsidRDefault="003A2BF7" w:rsidP="00D56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mbo">
    <w:panose1 w:val="02020802050201020203"/>
    <w:charset w:val="00"/>
    <w:family w:val="roman"/>
    <w:pitch w:val="variable"/>
    <w:sig w:usb0="800000AF" w:usb1="40000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AE2DA" w14:textId="77777777" w:rsidR="00595D1D" w:rsidRDefault="00595D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34DBD" w14:textId="289957C1" w:rsidR="00D56237" w:rsidRPr="00D56237" w:rsidRDefault="00D56237" w:rsidP="00D56237">
    <w:pPr>
      <w:jc w:val="center"/>
      <w:rPr>
        <w:rFonts w:asciiTheme="minorBidi" w:hAnsiTheme="minorBidi" w:cstheme="minorBidi"/>
        <w:color w:val="888888"/>
        <w:sz w:val="18"/>
        <w:szCs w:val="18"/>
        <w:lang w:val="en-GB"/>
      </w:rPr>
    </w:pPr>
    <w:r w:rsidRPr="00D56237">
      <w:rPr>
        <w:rFonts w:asciiTheme="minorBidi" w:hAnsiTheme="minorBidi" w:cstheme="minorBidi"/>
        <w:color w:val="888888"/>
        <w:sz w:val="18"/>
        <w:szCs w:val="18"/>
        <w:lang w:val="en-GB"/>
      </w:rPr>
      <w:t xml:space="preserve">CIHEAM Bari — </w:t>
    </w:r>
    <w:proofErr w:type="spellStart"/>
    <w:r w:rsidRPr="00D56237">
      <w:rPr>
        <w:rFonts w:asciiTheme="minorBidi" w:hAnsiTheme="minorBidi" w:cstheme="minorBidi"/>
        <w:color w:val="888888"/>
        <w:sz w:val="18"/>
        <w:szCs w:val="18"/>
        <w:lang w:val="en-GB"/>
      </w:rPr>
      <w:t>OliveCulture</w:t>
    </w:r>
    <w:proofErr w:type="spellEnd"/>
    <w:r w:rsidRPr="00D56237">
      <w:rPr>
        <w:rFonts w:asciiTheme="minorBidi" w:hAnsiTheme="minorBidi" w:cstheme="minorBidi"/>
        <w:color w:val="888888"/>
        <w:sz w:val="18"/>
        <w:szCs w:val="18"/>
        <w:lang w:val="en-GB"/>
      </w:rPr>
      <w:t xml:space="preserve"> Scale-Up | Pilot Olive Products Shop/Hub — Islamabad</w:t>
    </w:r>
    <w:r>
      <w:rPr>
        <w:rFonts w:ascii="Times New Roman" w:hAnsi="Times New Roman"/>
        <w:noProof/>
        <w:sz w:val="18"/>
        <w:szCs w:val="18"/>
      </w:rPr>
      <w:drawing>
        <wp:anchor distT="0" distB="0" distL="114300" distR="114300" simplePos="0" relativeHeight="251660288" behindDoc="1" locked="0" layoutInCell="1" allowOverlap="1" wp14:anchorId="00DA3011" wp14:editId="26CCEC04">
          <wp:simplePos x="0" y="0"/>
          <wp:positionH relativeFrom="margin">
            <wp:posOffset>110490</wp:posOffset>
          </wp:positionH>
          <wp:positionV relativeFrom="paragraph">
            <wp:posOffset>214630</wp:posOffset>
          </wp:positionV>
          <wp:extent cx="5509895" cy="472440"/>
          <wp:effectExtent l="0" t="0" r="0" b="3810"/>
          <wp:wrapNone/>
          <wp:docPr id="11519797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09895" cy="472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43AB37" w14:textId="77777777" w:rsidR="00D56237" w:rsidRPr="00D56237" w:rsidRDefault="00D56237" w:rsidP="00D562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247" w14:textId="77777777" w:rsidR="00595D1D" w:rsidRDefault="00595D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EDC51" w14:textId="77777777" w:rsidR="003A2BF7" w:rsidRDefault="003A2BF7" w:rsidP="00D56237">
      <w:pPr>
        <w:spacing w:after="0" w:line="240" w:lineRule="auto"/>
      </w:pPr>
      <w:r>
        <w:separator/>
      </w:r>
    </w:p>
  </w:footnote>
  <w:footnote w:type="continuationSeparator" w:id="0">
    <w:p w14:paraId="24CCD1E9" w14:textId="77777777" w:rsidR="003A2BF7" w:rsidRDefault="003A2BF7" w:rsidP="00D562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782B" w14:textId="77777777" w:rsidR="00595D1D" w:rsidRDefault="00595D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E0F3C" w14:textId="0E269AE2" w:rsidR="00D56237" w:rsidRPr="00D56237" w:rsidRDefault="00D56237" w:rsidP="00D5623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A1078A2" wp14:editId="1006A306">
          <wp:simplePos x="0" y="0"/>
          <wp:positionH relativeFrom="column">
            <wp:posOffset>944880</wp:posOffset>
          </wp:positionH>
          <wp:positionV relativeFrom="paragraph">
            <wp:posOffset>-190500</wp:posOffset>
          </wp:positionV>
          <wp:extent cx="3858895" cy="1322705"/>
          <wp:effectExtent l="0" t="0" r="8255" b="0"/>
          <wp:wrapThrough wrapText="bothSides">
            <wp:wrapPolygon edited="0">
              <wp:start x="0" y="0"/>
              <wp:lineTo x="0" y="21154"/>
              <wp:lineTo x="21540" y="21154"/>
              <wp:lineTo x="21540" y="0"/>
              <wp:lineTo x="0" y="0"/>
            </wp:wrapPolygon>
          </wp:wrapThrough>
          <wp:docPr id="8381887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58895" cy="1322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5FD59" w14:textId="77777777" w:rsidR="00595D1D" w:rsidRDefault="00595D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13E5F"/>
    <w:multiLevelType w:val="multilevel"/>
    <w:tmpl w:val="F9F6E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5067B3"/>
    <w:multiLevelType w:val="multilevel"/>
    <w:tmpl w:val="13608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21F60"/>
    <w:multiLevelType w:val="multilevel"/>
    <w:tmpl w:val="99667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41A2B"/>
    <w:multiLevelType w:val="multilevel"/>
    <w:tmpl w:val="2A986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E2201B"/>
    <w:multiLevelType w:val="multilevel"/>
    <w:tmpl w:val="A99AE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7500CF"/>
    <w:multiLevelType w:val="multilevel"/>
    <w:tmpl w:val="592A2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865B68"/>
    <w:multiLevelType w:val="multilevel"/>
    <w:tmpl w:val="F94EC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A66A24"/>
    <w:multiLevelType w:val="multilevel"/>
    <w:tmpl w:val="4B36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111D04"/>
    <w:multiLevelType w:val="hybridMultilevel"/>
    <w:tmpl w:val="C43A70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0A8673F"/>
    <w:multiLevelType w:val="multilevel"/>
    <w:tmpl w:val="765C4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197E4B"/>
    <w:multiLevelType w:val="multilevel"/>
    <w:tmpl w:val="91480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5C65ED"/>
    <w:multiLevelType w:val="multilevel"/>
    <w:tmpl w:val="0D9E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66434F"/>
    <w:multiLevelType w:val="multilevel"/>
    <w:tmpl w:val="F004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5109BD"/>
    <w:multiLevelType w:val="multilevel"/>
    <w:tmpl w:val="7DC09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0357D4"/>
    <w:multiLevelType w:val="multilevel"/>
    <w:tmpl w:val="6780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8D68A2"/>
    <w:multiLevelType w:val="multilevel"/>
    <w:tmpl w:val="A8880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915C18"/>
    <w:multiLevelType w:val="multilevel"/>
    <w:tmpl w:val="B44C6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572B83"/>
    <w:multiLevelType w:val="multilevel"/>
    <w:tmpl w:val="06065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E4067A"/>
    <w:multiLevelType w:val="multilevel"/>
    <w:tmpl w:val="5A94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4160FD"/>
    <w:multiLevelType w:val="multilevel"/>
    <w:tmpl w:val="19181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7B7E16"/>
    <w:multiLevelType w:val="multilevel"/>
    <w:tmpl w:val="DCC2A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EB7F30"/>
    <w:multiLevelType w:val="multilevel"/>
    <w:tmpl w:val="424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5F370E"/>
    <w:multiLevelType w:val="multilevel"/>
    <w:tmpl w:val="86328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1067F5"/>
    <w:multiLevelType w:val="multilevel"/>
    <w:tmpl w:val="F3AA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8A689C"/>
    <w:multiLevelType w:val="multilevel"/>
    <w:tmpl w:val="8990B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8E834D4"/>
    <w:multiLevelType w:val="multilevel"/>
    <w:tmpl w:val="DD328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F411C7"/>
    <w:multiLevelType w:val="multilevel"/>
    <w:tmpl w:val="8B6E5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9310426">
    <w:abstractNumId w:val="1"/>
  </w:num>
  <w:num w:numId="2" w16cid:durableId="290478171">
    <w:abstractNumId w:val="0"/>
  </w:num>
  <w:num w:numId="3" w16cid:durableId="855116169">
    <w:abstractNumId w:val="14"/>
  </w:num>
  <w:num w:numId="4" w16cid:durableId="1381630391">
    <w:abstractNumId w:val="15"/>
  </w:num>
  <w:num w:numId="5" w16cid:durableId="1198620437">
    <w:abstractNumId w:val="5"/>
  </w:num>
  <w:num w:numId="6" w16cid:durableId="17392003">
    <w:abstractNumId w:val="26"/>
  </w:num>
  <w:num w:numId="7" w16cid:durableId="19553659">
    <w:abstractNumId w:val="10"/>
  </w:num>
  <w:num w:numId="8" w16cid:durableId="1051490907">
    <w:abstractNumId w:val="9"/>
  </w:num>
  <w:num w:numId="9" w16cid:durableId="1081491211">
    <w:abstractNumId w:val="17"/>
  </w:num>
  <w:num w:numId="10" w16cid:durableId="841555411">
    <w:abstractNumId w:val="24"/>
  </w:num>
  <w:num w:numId="11" w16cid:durableId="1914002707">
    <w:abstractNumId w:val="8"/>
  </w:num>
  <w:num w:numId="12" w16cid:durableId="359745025">
    <w:abstractNumId w:val="4"/>
  </w:num>
  <w:num w:numId="13" w16cid:durableId="1537278530">
    <w:abstractNumId w:val="19"/>
  </w:num>
  <w:num w:numId="14" w16cid:durableId="1635136880">
    <w:abstractNumId w:val="16"/>
  </w:num>
  <w:num w:numId="15" w16cid:durableId="1824814583">
    <w:abstractNumId w:val="11"/>
  </w:num>
  <w:num w:numId="16" w16cid:durableId="1244412830">
    <w:abstractNumId w:val="12"/>
  </w:num>
  <w:num w:numId="17" w16cid:durableId="418216422">
    <w:abstractNumId w:val="25"/>
  </w:num>
  <w:num w:numId="18" w16cid:durableId="601767248">
    <w:abstractNumId w:val="13"/>
  </w:num>
  <w:num w:numId="19" w16cid:durableId="480772967">
    <w:abstractNumId w:val="6"/>
  </w:num>
  <w:num w:numId="20" w16cid:durableId="1529174333">
    <w:abstractNumId w:val="20"/>
  </w:num>
  <w:num w:numId="21" w16cid:durableId="1332298864">
    <w:abstractNumId w:val="3"/>
  </w:num>
  <w:num w:numId="22" w16cid:durableId="957640391">
    <w:abstractNumId w:val="21"/>
  </w:num>
  <w:num w:numId="23" w16cid:durableId="454056197">
    <w:abstractNumId w:val="23"/>
  </w:num>
  <w:num w:numId="24" w16cid:durableId="1511063707">
    <w:abstractNumId w:val="2"/>
  </w:num>
  <w:num w:numId="25" w16cid:durableId="1826703845">
    <w:abstractNumId w:val="7"/>
  </w:num>
  <w:num w:numId="26" w16cid:durableId="513501240">
    <w:abstractNumId w:val="22"/>
  </w:num>
  <w:num w:numId="27" w16cid:durableId="20264031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B6"/>
    <w:rsid w:val="00055872"/>
    <w:rsid w:val="00083D3C"/>
    <w:rsid w:val="000F1978"/>
    <w:rsid w:val="00132A85"/>
    <w:rsid w:val="00150958"/>
    <w:rsid w:val="00166C78"/>
    <w:rsid w:val="00350126"/>
    <w:rsid w:val="003A2BF7"/>
    <w:rsid w:val="004C2EB2"/>
    <w:rsid w:val="004F3CA5"/>
    <w:rsid w:val="00595D1D"/>
    <w:rsid w:val="006575E2"/>
    <w:rsid w:val="006C35CF"/>
    <w:rsid w:val="007A33B2"/>
    <w:rsid w:val="00880796"/>
    <w:rsid w:val="008E2A3E"/>
    <w:rsid w:val="009C73AD"/>
    <w:rsid w:val="00A442EB"/>
    <w:rsid w:val="00AB6441"/>
    <w:rsid w:val="00B05C70"/>
    <w:rsid w:val="00B36712"/>
    <w:rsid w:val="00BD7A43"/>
    <w:rsid w:val="00D10E5A"/>
    <w:rsid w:val="00D22992"/>
    <w:rsid w:val="00D56237"/>
    <w:rsid w:val="00F83040"/>
    <w:rsid w:val="00FA5BF4"/>
    <w:rsid w:val="00FC3BB6"/>
    <w:rsid w:val="00FD1E9C"/>
    <w:rsid w:val="00FF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99B7B"/>
  <w15:chartTrackingRefBased/>
  <w15:docId w15:val="{FA657A1F-FB1C-43BA-AD3E-43D2E9FAF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embo" w:eastAsiaTheme="minorHAnsi" w:hAnsi="Bembo" w:cs="Bembo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3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B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B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B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BB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BB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BB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BB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B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B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BB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BB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BB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BB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BB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BB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BB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BB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BB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3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3B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B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B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BB6"/>
    <w:rPr>
      <w:b/>
      <w:bCs/>
      <w:smallCaps/>
      <w:color w:val="2F5496" w:themeColor="accent1" w:themeShade="BF"/>
      <w:spacing w:val="5"/>
    </w:rPr>
  </w:style>
  <w:style w:type="table" w:styleId="PlainTable1">
    <w:name w:val="Plain Table 1"/>
    <w:basedOn w:val="TableNormal"/>
    <w:uiPriority w:val="41"/>
    <w:rsid w:val="00FC3BB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367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67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67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67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671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3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3B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56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237"/>
  </w:style>
  <w:style w:type="paragraph" w:styleId="Footer">
    <w:name w:val="footer"/>
    <w:basedOn w:val="Normal"/>
    <w:link w:val="FooterChar"/>
    <w:uiPriority w:val="99"/>
    <w:unhideWhenUsed/>
    <w:rsid w:val="00D56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806</Words>
  <Characters>4598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Aimen Arjun</dc:creator>
  <cp:keywords/>
  <dc:description/>
  <cp:lastModifiedBy>Aimen Arjun</cp:lastModifiedBy>
  <cp:revision>8</cp:revision>
  <dcterms:created xsi:type="dcterms:W3CDTF">2026-03-09T12:06:00Z</dcterms:created>
  <dcterms:modified xsi:type="dcterms:W3CDTF">2026-03-24T04:28:00Z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a187eb60-8c05-46cb-b10d-3300436e405b</vt:lpwstr>
  </property>
</Properties>
</file>